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附件2：</w:t>
      </w:r>
    </w:p>
    <w:tbl>
      <w:tblPr>
        <w:tblStyle w:val="2"/>
        <w:tblW w:w="894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1"/>
        <w:gridCol w:w="1040"/>
        <w:gridCol w:w="1033"/>
        <w:gridCol w:w="457"/>
        <w:gridCol w:w="691"/>
        <w:gridCol w:w="1172"/>
        <w:gridCol w:w="97"/>
        <w:gridCol w:w="835"/>
        <w:gridCol w:w="1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9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方正小标宋_GBK" w:hAnsi="宋体" w:eastAsia="方正小标宋_GBK" w:cs="宋体"/>
                <w:bCs/>
                <w:kern w:val="0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kern w:val="0"/>
              </w:rPr>
              <w:t>个人社会保险补贴审批表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5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申请街道（乡镇）（盖章）</w:t>
            </w:r>
          </w:p>
        </w:tc>
        <w:tc>
          <w:tcPr>
            <w:tcW w:w="54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申请日期：    年   月   日    单位：元、人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个人社保账号　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从事灵活就业种类（自主创业项目）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一般劳动者  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高校毕业生  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就业困难人员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申请补贴时间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年第   季度  月  日---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请抄录以下内容并盖章：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本人承诺，提供的信息和申报资料均真实有效，如有不实，愿承担一切责任。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申请人（签章）：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社会保险补贴项目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养老保险补贴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医疗保险补贴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失业保险补贴</w:t>
            </w:r>
          </w:p>
        </w:tc>
        <w:tc>
          <w:tcPr>
            <w:tcW w:w="1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个人申请数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行政主管部门审核情况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县（市、区）级人力资源和社会保障部门审核意见（盖章）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经审核，建议（不予）拨付社会保险补贴资金       元。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财政部门审核意见（盖章）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经审核，同意（不同意）拨付社会保险补贴资金 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 日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2023-06-14T10:48:35Z</dcterms:created>
  <dc:creator>25336</dc:creator>
  <cp:lastModifiedBy>admin</cp:lastModifiedBy>
  <dcterms:modified xsi:type="dcterms:W3CDTF">2023-06-14T10:48:43Z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