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pacing w:val="-1"/>
          <w:sz w:val="32"/>
          <w:szCs w:val="32"/>
          <w:lang w:val="en-US" w:eastAsia="zh-CN"/>
        </w:rPr>
      </w:pPr>
      <w:r>
        <w:rPr>
          <w:rFonts w:hint="eastAsia" w:ascii="Times New Roman" w:hAnsi="Times New Roman" w:eastAsia="方正仿宋_GBK" w:cs="Times New Roman"/>
          <w:spacing w:val="-1"/>
          <w:sz w:val="32"/>
          <w:szCs w:val="32"/>
          <w:lang w:val="en-US" w:eastAsia="zh-CN"/>
        </w:rPr>
        <w:t>附件5：</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
          <w:sz w:val="44"/>
          <w:szCs w:val="44"/>
        </w:rPr>
        <w:t>诚信承诺书</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为做好工伤保险康复保障工作，加强行业自律，维护国家工伤保险基金安全，打造工伤定点机构诚信经营、优质服务品牌，我单位郑重承诺：</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一、严格执行工伤保险各项政策，所提供的医疗服务符合卫</w:t>
      </w:r>
      <w:r>
        <w:rPr>
          <w:rFonts w:hint="eastAsia" w:ascii="方正仿宋_GBK" w:hAnsi="方正仿宋_GBK" w:eastAsia="方正仿宋_GBK" w:cs="方正仿宋_GBK"/>
          <w:spacing w:val="-3"/>
          <w:position w:val="19"/>
          <w:sz w:val="32"/>
          <w:szCs w:val="32"/>
          <w:lang w:val="en-US" w:eastAsia="zh-CN"/>
        </w:rPr>
        <w:t>生</w:t>
      </w:r>
      <w:r>
        <w:rPr>
          <w:rFonts w:hint="eastAsia" w:ascii="方正仿宋_GBK" w:hAnsi="方正仿宋_GBK" w:eastAsia="方正仿宋_GBK" w:cs="方正仿宋_GBK"/>
          <w:spacing w:val="-3"/>
          <w:position w:val="19"/>
          <w:sz w:val="32"/>
          <w:szCs w:val="32"/>
        </w:rPr>
        <w:t>健康部门许可的诊疗科目和执业范围，并按规定配备与开展诊疗项目相适应的卫生技术人员和服务设施设备；</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二、严格执行《新疆维吾尔自治区基本医疗保险、工伤保险和生育保险药品目录》、《新疆维吾尔自治区医疗服务价格》，严格执行医疗服务收费标准，规范医疗</w:t>
      </w:r>
      <w:r>
        <w:rPr>
          <w:rFonts w:hint="eastAsia" w:ascii="方正仿宋_GBK" w:hAnsi="方正仿宋_GBK" w:eastAsia="方正仿宋_GBK" w:cs="方正仿宋_GBK"/>
          <w:spacing w:val="-3"/>
          <w:position w:val="19"/>
          <w:sz w:val="32"/>
          <w:szCs w:val="32"/>
          <w:lang w:val="en-US" w:eastAsia="zh-CN"/>
        </w:rPr>
        <w:t>服务</w:t>
      </w:r>
      <w:r>
        <w:rPr>
          <w:rFonts w:hint="eastAsia" w:ascii="方正仿宋_GBK" w:hAnsi="方正仿宋_GBK" w:eastAsia="方正仿宋_GBK" w:cs="方正仿宋_GBK"/>
          <w:spacing w:val="-3"/>
          <w:position w:val="19"/>
          <w:sz w:val="32"/>
          <w:szCs w:val="32"/>
        </w:rPr>
        <w:t>收费项目名称。确保提供的资料和传输的医疗费用数据准确、完整。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三、杜绝挂床住院、冒名住院、分解住院、重复收费、分解收费、超标准收费、串换收费、不实收费、无指征住院及诊疗、虚构医疗服务等情况。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四、杜绝其他违反工伤保险管理规定的行为。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五、积极配合社会保险中心开展的各项检查。</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pacing w:val="-3"/>
          <w:position w:val="1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4396" w:firstLineChars="1400"/>
        <w:textAlignment w:val="baseline"/>
        <w:rPr>
          <w:rFonts w:hint="eastAsia" w:ascii="方正仿宋_GBK" w:hAnsi="方正仿宋_GBK" w:eastAsia="方正仿宋_GBK" w:cs="方正仿宋_GBK"/>
          <w:spacing w:val="-3"/>
          <w:position w:val="19"/>
          <w:sz w:val="32"/>
          <w:szCs w:val="32"/>
        </w:rPr>
      </w:pPr>
      <w:r>
        <w:rPr>
          <w:rFonts w:hint="eastAsia" w:ascii="方正仿宋_GBK" w:hAnsi="方正仿宋_GBK" w:eastAsia="方正仿宋_GBK" w:cs="方正仿宋_GBK"/>
          <w:spacing w:val="-3"/>
          <w:position w:val="19"/>
          <w:sz w:val="32"/>
          <w:szCs w:val="32"/>
        </w:rPr>
        <w:t>法定代表人签字（公章）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024" w:firstLineChars="1600"/>
        <w:textAlignment w:val="baseline"/>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pacing w:val="-3"/>
          <w:position w:val="19"/>
          <w:sz w:val="32"/>
          <w:szCs w:val="32"/>
        </w:rPr>
        <w:t>年</w:t>
      </w:r>
      <w:r>
        <w:rPr>
          <w:rFonts w:hint="eastAsia" w:ascii="方正仿宋_GBK" w:hAnsi="方正仿宋_GBK" w:eastAsia="方正仿宋_GBK" w:cs="方正仿宋_GBK"/>
          <w:spacing w:val="-3"/>
          <w:position w:val="19"/>
          <w:sz w:val="32"/>
          <w:szCs w:val="32"/>
          <w:lang w:val="en-US" w:eastAsia="zh-CN"/>
        </w:rPr>
        <w:t xml:space="preserve">  </w:t>
      </w:r>
      <w:r>
        <w:rPr>
          <w:rFonts w:hint="eastAsia" w:ascii="方正仿宋_GBK" w:hAnsi="方正仿宋_GBK" w:eastAsia="方正仿宋_GBK" w:cs="方正仿宋_GBK"/>
          <w:spacing w:val="-3"/>
          <w:position w:val="19"/>
          <w:sz w:val="32"/>
          <w:szCs w:val="32"/>
        </w:rPr>
        <w:t>月</w:t>
      </w:r>
      <w:r>
        <w:rPr>
          <w:rFonts w:hint="eastAsia" w:ascii="方正仿宋_GBK" w:hAnsi="方正仿宋_GBK" w:eastAsia="方正仿宋_GBK" w:cs="方正仿宋_GBK"/>
          <w:spacing w:val="-3"/>
          <w:position w:val="19"/>
          <w:sz w:val="32"/>
          <w:szCs w:val="32"/>
          <w:lang w:val="en-US" w:eastAsia="zh-CN"/>
        </w:rPr>
        <w:t xml:space="preserve">  </w:t>
      </w:r>
      <w:r>
        <w:rPr>
          <w:rFonts w:hint="eastAsia" w:ascii="方正仿宋_GBK" w:hAnsi="方正仿宋_GBK" w:eastAsia="方正仿宋_GBK" w:cs="方正仿宋_GBK"/>
          <w:spacing w:val="-3"/>
          <w:position w:val="19"/>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B26E5"/>
    <w:rsid w:val="287E12E7"/>
    <w:rsid w:val="2B1A72D2"/>
    <w:rsid w:val="37EF375A"/>
    <w:rsid w:val="58D2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2023-11-23T03:44:00Z</dcterms:created>
  <dc:creator>Administrator</dc:creator>
  <cp:lastModifiedBy>Administrator</cp:lastModifiedBy>
  <dcterms:modified xsi:type="dcterms:W3CDTF">2026-06-12T04:11:19Z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