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7D" w:rsidRDefault="009A27EA" w:rsidP="00F6017D">
      <w:pPr>
        <w:spacing w:line="560" w:lineRule="exact"/>
        <w:ind w:firstLineChars="100" w:firstLine="440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shd w:val="clear" w:color="auto" w:fill="FFFFFF"/>
          <w:lang w:bidi="ar"/>
        </w:rPr>
        <w:t>《</w:t>
      </w:r>
      <w:r w:rsidR="00F6017D">
        <w:rPr>
          <w:rFonts w:ascii="方正小标宋_GBK" w:eastAsia="方正小标宋_GBK" w:hAnsi="方正小标宋_GBK" w:cs="方正小标宋_GBK" w:hint="eastAsia"/>
          <w:sz w:val="44"/>
          <w:szCs w:val="44"/>
        </w:rPr>
        <w:t>关于调整城镇职工、城乡居民生育医疗</w:t>
      </w:r>
    </w:p>
    <w:p w:rsidR="0032570C" w:rsidRPr="00F6017D" w:rsidRDefault="00F6017D" w:rsidP="00F6017D">
      <w:pPr>
        <w:spacing w:line="560" w:lineRule="exact"/>
        <w:ind w:firstLineChars="100" w:firstLine="44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待遇的通知</w:t>
      </w:r>
      <w:r w:rsidR="009A27EA"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shd w:val="clear" w:color="auto" w:fill="FFFFFF"/>
          <w:lang w:bidi="ar"/>
        </w:rPr>
        <w:t>》政策解读</w:t>
      </w:r>
    </w:p>
    <w:p w:rsidR="0032570C" w:rsidRDefault="009A27EA">
      <w:pPr>
        <w:widowControl/>
        <w:shd w:val="clear" w:color="auto" w:fill="FFFFFF"/>
        <w:spacing w:line="560" w:lineRule="exact"/>
        <w:jc w:val="center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shd w:val="clear" w:color="auto" w:fill="FFFFFF"/>
          <w:lang w:bidi="ar"/>
        </w:rPr>
        <w:t> </w:t>
      </w:r>
    </w:p>
    <w:p w:rsidR="00F6017D" w:rsidRDefault="00B26C74" w:rsidP="00B26C74">
      <w:pPr>
        <w:widowControl/>
        <w:shd w:val="clear" w:color="auto" w:fill="FFFFFF"/>
        <w:ind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为积极支持三孩生育待遇政策落地</w:t>
      </w:r>
      <w:r>
        <w:rPr>
          <w:rFonts w:ascii="Times New Roman" w:eastAsia="方正仿宋_GBK" w:hAnsi="Times New Roman"/>
          <w:sz w:val="32"/>
          <w:szCs w:val="32"/>
        </w:rPr>
        <w:t>实施，提升优生优育服务保障水平</w:t>
      </w:r>
      <w:r>
        <w:rPr>
          <w:rFonts w:ascii="Times New Roman" w:eastAsia="方正仿宋_GBK" w:hAnsi="Times New Roman" w:hint="eastAsia"/>
          <w:sz w:val="32"/>
          <w:szCs w:val="32"/>
        </w:rPr>
        <w:t>，</w:t>
      </w:r>
      <w:r w:rsidR="00F6017D">
        <w:rPr>
          <w:rFonts w:ascii="Times New Roman" w:eastAsia="方正仿宋_GBK" w:hAnsi="Times New Roman"/>
          <w:sz w:val="32"/>
          <w:szCs w:val="32"/>
        </w:rPr>
        <w:t>经自治州第十五届人民政府第</w:t>
      </w:r>
      <w:r w:rsidR="00F6017D">
        <w:rPr>
          <w:rFonts w:ascii="Times New Roman" w:eastAsia="方正仿宋_GBK" w:hAnsi="Times New Roman"/>
          <w:sz w:val="32"/>
          <w:szCs w:val="32"/>
        </w:rPr>
        <w:t>13</w:t>
      </w:r>
      <w:r w:rsidR="00F6017D">
        <w:rPr>
          <w:rFonts w:ascii="Times New Roman" w:eastAsia="方正仿宋_GBK" w:hAnsi="Times New Roman"/>
          <w:sz w:val="32"/>
          <w:szCs w:val="32"/>
        </w:rPr>
        <w:t>次常务会议研究</w:t>
      </w:r>
      <w:r w:rsidR="00F6017D">
        <w:rPr>
          <w:rFonts w:ascii="Times New Roman" w:eastAsia="方正仿宋_GBK" w:hAnsi="Times New Roman" w:hint="eastAsia"/>
          <w:sz w:val="32"/>
          <w:szCs w:val="32"/>
        </w:rPr>
        <w:t>通过</w:t>
      </w:r>
      <w:r w:rsidR="00F6017D">
        <w:rPr>
          <w:rFonts w:ascii="Times New Roman" w:eastAsia="方正仿宋_GBK" w:hAnsi="Times New Roman"/>
          <w:sz w:val="32"/>
          <w:szCs w:val="32"/>
        </w:rPr>
        <w:t>，</w:t>
      </w:r>
      <w:r w:rsidR="00F6017D">
        <w:rPr>
          <w:rFonts w:ascii="Times New Roman" w:eastAsia="方正仿宋_GBK" w:hAnsi="Times New Roman" w:hint="eastAsia"/>
          <w:sz w:val="32"/>
          <w:szCs w:val="32"/>
        </w:rPr>
        <w:t>自治州</w:t>
      </w:r>
      <w:r w:rsidR="00F6017D">
        <w:rPr>
          <w:rFonts w:ascii="Times New Roman" w:eastAsia="方正仿宋_GBK" w:hAnsi="Times New Roman"/>
          <w:sz w:val="32"/>
          <w:szCs w:val="32"/>
        </w:rPr>
        <w:t>医疗保障局</w:t>
      </w:r>
      <w:r w:rsidR="00F6017D"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 w:rsidR="00F6017D">
        <w:rPr>
          <w:rFonts w:ascii="Times New Roman" w:eastAsia="方正仿宋_GBK" w:hAnsi="Times New Roman" w:hint="eastAsia"/>
          <w:sz w:val="32"/>
          <w:szCs w:val="32"/>
        </w:rPr>
        <w:t>卫生健康委</w:t>
      </w:r>
      <w:r w:rsidR="00F6017D"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 w:rsidR="00F6017D">
        <w:rPr>
          <w:rFonts w:ascii="Times New Roman" w:eastAsia="方正仿宋_GBK" w:hAnsi="Times New Roman" w:hint="eastAsia"/>
          <w:sz w:val="32"/>
          <w:szCs w:val="32"/>
        </w:rPr>
        <w:t>财政</w:t>
      </w:r>
      <w:r w:rsidR="00F6017D">
        <w:rPr>
          <w:rFonts w:ascii="Times New Roman" w:eastAsia="方正仿宋_GBK" w:hAnsi="Times New Roman"/>
          <w:sz w:val="32"/>
          <w:szCs w:val="32"/>
        </w:rPr>
        <w:t>局联合印发了</w:t>
      </w:r>
      <w:r w:rsidR="00F6017D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《关于调整</w:t>
      </w:r>
      <w:r w:rsidR="00F6017D"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shd w:val="clear" w:color="auto" w:fill="FFFFFF"/>
          <w:lang w:bidi="ar"/>
        </w:rPr>
        <w:t>城镇职工、城乡居民生育医疗待遇的通知</w:t>
      </w:r>
      <w:r w:rsidR="00F6017D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》（以下简称《通知》），通过调整城镇职工</w:t>
      </w:r>
      <w:r w:rsidR="00F6017D"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shd w:val="clear" w:color="auto" w:fill="FFFFFF"/>
          <w:lang w:bidi="ar"/>
        </w:rPr>
        <w:t>、城乡居民</w:t>
      </w:r>
      <w:r w:rsidR="00F6017D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生育</w:t>
      </w:r>
      <w:r w:rsidR="00F6017D"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shd w:val="clear" w:color="auto" w:fill="FFFFFF"/>
          <w:lang w:bidi="ar"/>
        </w:rPr>
        <w:t>医疗待遇</w:t>
      </w:r>
      <w:r w:rsidR="00F6017D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，</w:t>
      </w:r>
      <w:r w:rsidR="00F6017D">
        <w:rPr>
          <w:rFonts w:ascii="Times New Roman" w:eastAsia="方正仿宋_GBK" w:hAnsi="Times New Roman"/>
          <w:sz w:val="32"/>
          <w:szCs w:val="32"/>
        </w:rPr>
        <w:t>切实减轻参保群众生育医疗费用负担</w:t>
      </w:r>
      <w:r w:rsidR="00F6017D">
        <w:rPr>
          <w:rFonts w:ascii="Times New Roman" w:eastAsia="方正仿宋_GBK" w:hAnsi="Times New Roman" w:hint="eastAsia"/>
          <w:sz w:val="32"/>
          <w:szCs w:val="32"/>
        </w:rPr>
        <w:t>。</w:t>
      </w:r>
      <w:r w:rsidR="00F6017D">
        <w:rPr>
          <w:rFonts w:ascii="Times New Roman" w:eastAsia="方正仿宋_GBK" w:hAnsi="Times New Roman" w:hint="eastAsia"/>
          <w:sz w:val="32"/>
          <w:szCs w:val="32"/>
        </w:rPr>
        <w:t xml:space="preserve"> </w:t>
      </w:r>
    </w:p>
    <w:p w:rsidR="0032570C" w:rsidRDefault="009A27EA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方正黑体_GBK" w:eastAsia="方正黑体_GBK" w:hAnsi="方正黑体_GBK" w:cs="方正黑体_GBK"/>
          <w:color w:val="000000"/>
          <w:kern w:val="0"/>
          <w:sz w:val="32"/>
          <w:szCs w:val="32"/>
          <w:shd w:val="clear" w:color="auto" w:fill="FFFFFF"/>
          <w:lang w:bidi="ar"/>
        </w:rPr>
        <w:t>一、出台背景</w:t>
      </w:r>
    </w:p>
    <w:p w:rsidR="0032570C" w:rsidRPr="00B26C74" w:rsidRDefault="00F6017D" w:rsidP="00B26C74">
      <w:pPr>
        <w:spacing w:line="560" w:lineRule="exact"/>
        <w:ind w:firstLineChars="221" w:firstLine="707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为贯彻落实党中央优化生育政策促进人口长期均衡发展的任务部署，积极支持三孩生育保险政策落地实施，提升优生优育服务保障水平，</w:t>
      </w:r>
      <w:r w:rsidR="00B26C74">
        <w:rPr>
          <w:rFonts w:ascii="Times New Roman" w:eastAsia="方正仿宋_GBK" w:hAnsi="Times New Roman" w:hint="eastAsia"/>
          <w:sz w:val="32"/>
          <w:szCs w:val="32"/>
        </w:rPr>
        <w:t>综合防止出生缺陷，促进早筛查早诊早治，</w:t>
      </w:r>
      <w:r w:rsidR="00B26C74">
        <w:rPr>
          <w:rFonts w:ascii="Times New Roman" w:eastAsia="方正仿宋_GBK" w:hAnsi="Times New Roman"/>
          <w:sz w:val="32"/>
          <w:szCs w:val="32"/>
        </w:rPr>
        <w:t>《</w:t>
      </w:r>
      <w:r w:rsidR="00B26C74">
        <w:rPr>
          <w:rFonts w:ascii="Times New Roman" w:eastAsia="方正仿宋_GBK" w:hAnsi="Times New Roman" w:hint="eastAsia"/>
          <w:sz w:val="32"/>
          <w:szCs w:val="32"/>
        </w:rPr>
        <w:t>通知</w:t>
      </w:r>
      <w:r w:rsidR="00B26C74">
        <w:rPr>
          <w:rFonts w:ascii="Times New Roman" w:eastAsia="方正仿宋_GBK" w:hAnsi="Times New Roman"/>
          <w:sz w:val="32"/>
          <w:szCs w:val="32"/>
        </w:rPr>
        <w:t>》</w:t>
      </w:r>
      <w:r w:rsidR="00B26C74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明确、细化调整部分政策标准、适用范围、确定执行时间等，确保</w:t>
      </w:r>
      <w:r w:rsidR="00B26C74">
        <w:rPr>
          <w:rFonts w:ascii="Times New Roman" w:eastAsia="方正仿宋_GBK" w:hAnsi="Times New Roman" w:hint="eastAsia"/>
          <w:sz w:val="32"/>
          <w:szCs w:val="32"/>
        </w:rPr>
        <w:t>城镇职工</w:t>
      </w:r>
      <w:r w:rsidR="00B26C74">
        <w:rPr>
          <w:rFonts w:ascii="Times New Roman" w:eastAsia="方正仿宋_GBK" w:hAnsi="Times New Roman"/>
          <w:sz w:val="32"/>
          <w:szCs w:val="32"/>
        </w:rPr>
        <w:t>、城乡居民生育医疗</w:t>
      </w:r>
      <w:r w:rsidR="00B26C74">
        <w:rPr>
          <w:rFonts w:ascii="Times New Roman" w:eastAsia="方正仿宋_GBK" w:hAnsi="Times New Roman" w:hint="eastAsia"/>
          <w:sz w:val="32"/>
          <w:szCs w:val="32"/>
        </w:rPr>
        <w:t>待遇</w:t>
      </w:r>
      <w:r w:rsidR="00B26C74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平稳提升，各项政策有效落实、参保群众得到实惠。</w:t>
      </w:r>
      <w:r w:rsidR="009A27EA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</w:p>
    <w:p w:rsidR="0032570C" w:rsidRDefault="009A27EA">
      <w:pPr>
        <w:widowControl/>
        <w:shd w:val="clear" w:color="auto" w:fill="FFFFFF"/>
        <w:ind w:firstLine="640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  <w:shd w:val="clear" w:color="auto" w:fill="FFFFFF"/>
          <w:lang w:bidi="ar"/>
        </w:rPr>
        <w:t>二、《通知》的主要内容</w:t>
      </w:r>
    </w:p>
    <w:p w:rsidR="0032570C" w:rsidRDefault="009A27EA">
      <w:pPr>
        <w:widowControl/>
        <w:shd w:val="clear" w:color="auto" w:fill="FFFFFF"/>
        <w:ind w:firstLine="640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自治州《通知》共包括调整自治州职工</w:t>
      </w:r>
      <w:r w:rsidR="00B26C74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生育医疗</w:t>
      </w:r>
      <w:r w:rsidR="00B26C74"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shd w:val="clear" w:color="auto" w:fill="FFFFFF"/>
          <w:lang w:bidi="ar"/>
        </w:rPr>
        <w:t>待遇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政策、调整</w:t>
      </w:r>
      <w:r w:rsidR="00B26C74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城乡居民生育</w:t>
      </w:r>
      <w:r w:rsidR="00B26C74"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shd w:val="clear" w:color="auto" w:fill="FFFFFF"/>
          <w:lang w:bidi="ar"/>
        </w:rPr>
        <w:t>医疗待遇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等两部分，结合我州实际明确提高</w:t>
      </w:r>
      <w:r w:rsidR="00B26C74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城镇职工、</w:t>
      </w:r>
      <w:r w:rsidR="00B26C74"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shd w:val="clear" w:color="auto" w:fill="FFFFFF"/>
          <w:lang w:bidi="ar"/>
        </w:rPr>
        <w:t>城乡居民生育</w:t>
      </w:r>
      <w:r w:rsidR="00B26C74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医疗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待遇标准。主要内容：</w:t>
      </w:r>
    </w:p>
    <w:p w:rsidR="001D6474" w:rsidRPr="001D6474" w:rsidRDefault="001D6474" w:rsidP="001D6474">
      <w:pPr>
        <w:pStyle w:val="a5"/>
        <w:numPr>
          <w:ilvl w:val="0"/>
          <w:numId w:val="2"/>
        </w:numPr>
        <w:spacing w:line="520" w:lineRule="exact"/>
        <w:ind w:firstLineChars="0"/>
        <w:rPr>
          <w:rFonts w:ascii="方正黑体_GBK" w:eastAsia="方正黑体_GBK" w:hAnsi="方正黑体_GBK" w:cs="方正黑体_GBK"/>
          <w:sz w:val="32"/>
          <w:szCs w:val="32"/>
        </w:rPr>
      </w:pPr>
      <w:r w:rsidRPr="001D6474">
        <w:rPr>
          <w:rFonts w:ascii="楷体_GB2312" w:eastAsia="楷体_GB2312" w:hAnsi="方正黑体_GBK" w:cs="方正黑体_GBK" w:hint="eastAsia"/>
          <w:sz w:val="32"/>
          <w:szCs w:val="32"/>
        </w:rPr>
        <w:t>提高城镇职工生育医疗待遇。</w:t>
      </w:r>
      <w:r w:rsidRPr="001D6474">
        <w:rPr>
          <w:rFonts w:ascii="Times New Roman" w:eastAsia="方正仿宋_GBK" w:hAnsi="Times New Roman"/>
          <w:sz w:val="32"/>
          <w:szCs w:val="32"/>
        </w:rPr>
        <w:t>城镇职工正常生育时发生</w:t>
      </w:r>
    </w:p>
    <w:p w:rsidR="001D6474" w:rsidRPr="001D6474" w:rsidRDefault="001D6474" w:rsidP="001D6474">
      <w:pPr>
        <w:spacing w:line="520" w:lineRule="exact"/>
        <w:rPr>
          <w:rFonts w:ascii="Times New Roman" w:eastAsia="方正仿宋_GBK" w:hAnsi="Times New Roman"/>
          <w:sz w:val="32"/>
          <w:szCs w:val="32"/>
        </w:rPr>
      </w:pPr>
      <w:r w:rsidRPr="001D6474">
        <w:rPr>
          <w:rFonts w:ascii="Times New Roman" w:eastAsia="方正仿宋_GBK" w:hAnsi="Times New Roman"/>
          <w:sz w:val="32"/>
          <w:szCs w:val="32"/>
        </w:rPr>
        <w:lastRenderedPageBreak/>
        <w:t>的生育医疗费用</w:t>
      </w:r>
      <w:r>
        <w:rPr>
          <w:rFonts w:ascii="Times New Roman" w:eastAsia="方正仿宋_GBK" w:hAnsi="Times New Roman" w:hint="eastAsia"/>
          <w:sz w:val="32"/>
          <w:szCs w:val="32"/>
        </w:rPr>
        <w:t>报销</w:t>
      </w:r>
      <w:r w:rsidRPr="001D6474">
        <w:rPr>
          <w:rFonts w:ascii="Times New Roman" w:eastAsia="方正仿宋_GBK" w:hAnsi="Times New Roman"/>
          <w:sz w:val="32"/>
          <w:szCs w:val="32"/>
        </w:rPr>
        <w:t>标准</w:t>
      </w:r>
      <w:r>
        <w:rPr>
          <w:rFonts w:ascii="Times New Roman" w:eastAsia="方正仿宋_GBK" w:hAnsi="Times New Roman" w:hint="eastAsia"/>
          <w:sz w:val="32"/>
          <w:szCs w:val="32"/>
        </w:rPr>
        <w:t>，</w:t>
      </w:r>
      <w:r w:rsidRPr="001D6474">
        <w:rPr>
          <w:rFonts w:ascii="Times New Roman" w:eastAsia="方正仿宋_GBK" w:hAnsi="Times New Roman"/>
          <w:sz w:val="32"/>
          <w:szCs w:val="32"/>
        </w:rPr>
        <w:t>顺产由原</w:t>
      </w:r>
      <w:r w:rsidRPr="001D6474">
        <w:rPr>
          <w:rFonts w:ascii="Times New Roman" w:eastAsia="方正仿宋_GBK" w:hAnsi="Times New Roman"/>
          <w:sz w:val="32"/>
          <w:szCs w:val="32"/>
        </w:rPr>
        <w:t>2200</w:t>
      </w:r>
      <w:r w:rsidRPr="001D6474">
        <w:rPr>
          <w:rFonts w:ascii="Times New Roman" w:eastAsia="方正仿宋_GBK" w:hAnsi="Times New Roman"/>
          <w:sz w:val="32"/>
          <w:szCs w:val="32"/>
        </w:rPr>
        <w:t>元</w:t>
      </w:r>
      <w:r w:rsidRPr="001D6474">
        <w:rPr>
          <w:rFonts w:ascii="Times New Roman" w:eastAsia="方正仿宋_GBK" w:hAnsi="Times New Roman"/>
          <w:sz w:val="32"/>
          <w:szCs w:val="32"/>
        </w:rPr>
        <w:t>/</w:t>
      </w:r>
      <w:r w:rsidRPr="001D6474">
        <w:rPr>
          <w:rFonts w:ascii="Times New Roman" w:eastAsia="方正仿宋_GBK" w:hAnsi="Times New Roman"/>
          <w:sz w:val="32"/>
          <w:szCs w:val="32"/>
        </w:rPr>
        <w:t>人提高至</w:t>
      </w:r>
      <w:r w:rsidRPr="001D6474">
        <w:rPr>
          <w:rFonts w:ascii="Times New Roman" w:eastAsia="方正仿宋_GBK" w:hAnsi="Times New Roman"/>
          <w:sz w:val="32"/>
          <w:szCs w:val="32"/>
        </w:rPr>
        <w:t>2500</w:t>
      </w:r>
      <w:r w:rsidRPr="001D6474">
        <w:rPr>
          <w:rFonts w:ascii="Times New Roman" w:eastAsia="方正仿宋_GBK" w:hAnsi="Times New Roman"/>
          <w:sz w:val="32"/>
          <w:szCs w:val="32"/>
        </w:rPr>
        <w:t>元</w:t>
      </w:r>
      <w:r w:rsidRPr="001D6474">
        <w:rPr>
          <w:rFonts w:ascii="Times New Roman" w:eastAsia="方正仿宋_GBK" w:hAnsi="Times New Roman"/>
          <w:sz w:val="32"/>
          <w:szCs w:val="32"/>
        </w:rPr>
        <w:t>/</w:t>
      </w:r>
      <w:r w:rsidRPr="001D6474">
        <w:rPr>
          <w:rFonts w:ascii="Times New Roman" w:eastAsia="方正仿宋_GBK" w:hAnsi="Times New Roman"/>
          <w:sz w:val="32"/>
          <w:szCs w:val="32"/>
        </w:rPr>
        <w:t>人，剖宫产由原</w:t>
      </w:r>
      <w:r w:rsidRPr="001D6474">
        <w:rPr>
          <w:rFonts w:ascii="Times New Roman" w:eastAsia="方正仿宋_GBK" w:hAnsi="Times New Roman"/>
          <w:sz w:val="32"/>
          <w:szCs w:val="32"/>
        </w:rPr>
        <w:t>4000</w:t>
      </w:r>
      <w:r w:rsidRPr="001D6474">
        <w:rPr>
          <w:rFonts w:ascii="Times New Roman" w:eastAsia="方正仿宋_GBK" w:hAnsi="Times New Roman"/>
          <w:sz w:val="32"/>
          <w:szCs w:val="32"/>
        </w:rPr>
        <w:t>元</w:t>
      </w:r>
      <w:r w:rsidRPr="001D6474">
        <w:rPr>
          <w:rFonts w:ascii="Times New Roman" w:eastAsia="方正仿宋_GBK" w:hAnsi="Times New Roman"/>
          <w:sz w:val="32"/>
          <w:szCs w:val="32"/>
        </w:rPr>
        <w:t>/</w:t>
      </w:r>
      <w:r w:rsidRPr="001D6474">
        <w:rPr>
          <w:rFonts w:ascii="Times New Roman" w:eastAsia="方正仿宋_GBK" w:hAnsi="Times New Roman"/>
          <w:sz w:val="32"/>
          <w:szCs w:val="32"/>
        </w:rPr>
        <w:t>人提高至</w:t>
      </w:r>
      <w:r w:rsidRPr="001D6474">
        <w:rPr>
          <w:rFonts w:ascii="Times New Roman" w:eastAsia="方正仿宋_GBK" w:hAnsi="Times New Roman"/>
          <w:sz w:val="32"/>
          <w:szCs w:val="32"/>
        </w:rPr>
        <w:t>4500</w:t>
      </w:r>
      <w:r w:rsidRPr="001D6474">
        <w:rPr>
          <w:rFonts w:ascii="Times New Roman" w:eastAsia="方正仿宋_GBK" w:hAnsi="Times New Roman"/>
          <w:sz w:val="32"/>
          <w:szCs w:val="32"/>
        </w:rPr>
        <w:t>元</w:t>
      </w:r>
      <w:r w:rsidRPr="001D6474">
        <w:rPr>
          <w:rFonts w:ascii="Times New Roman" w:eastAsia="方正仿宋_GBK" w:hAnsi="Times New Roman"/>
          <w:sz w:val="32"/>
          <w:szCs w:val="32"/>
        </w:rPr>
        <w:t>/</w:t>
      </w:r>
      <w:r w:rsidRPr="001D6474">
        <w:rPr>
          <w:rFonts w:ascii="Times New Roman" w:eastAsia="方正仿宋_GBK" w:hAnsi="Times New Roman"/>
          <w:sz w:val="32"/>
          <w:szCs w:val="32"/>
        </w:rPr>
        <w:t>人。</w:t>
      </w:r>
      <w:r>
        <w:rPr>
          <w:rFonts w:ascii="Times New Roman" w:eastAsia="方正仿宋_GBK" w:hAnsi="Times New Roman"/>
          <w:sz w:val="32"/>
          <w:szCs w:val="32"/>
        </w:rPr>
        <w:t>多胞胎生育的每多生育一子由</w:t>
      </w:r>
      <w:r>
        <w:rPr>
          <w:rFonts w:ascii="Times New Roman" w:eastAsia="方正仿宋_GBK" w:hAnsi="Times New Roman"/>
          <w:sz w:val="32"/>
          <w:szCs w:val="32"/>
        </w:rPr>
        <w:t>200</w:t>
      </w:r>
      <w:r>
        <w:rPr>
          <w:rFonts w:ascii="Times New Roman" w:eastAsia="方正仿宋_GBK" w:hAnsi="Times New Roman"/>
          <w:sz w:val="32"/>
          <w:szCs w:val="32"/>
        </w:rPr>
        <w:t>元</w:t>
      </w:r>
      <w:r>
        <w:rPr>
          <w:rFonts w:ascii="Times New Roman" w:eastAsia="方正仿宋_GBK" w:hAnsi="Times New Roman"/>
          <w:sz w:val="32"/>
          <w:szCs w:val="32"/>
        </w:rPr>
        <w:t>/</w:t>
      </w:r>
      <w:r>
        <w:rPr>
          <w:rFonts w:ascii="Times New Roman" w:eastAsia="方正仿宋_GBK" w:hAnsi="Times New Roman"/>
          <w:sz w:val="32"/>
          <w:szCs w:val="32"/>
        </w:rPr>
        <w:t>人提高至</w:t>
      </w:r>
      <w:r>
        <w:rPr>
          <w:rFonts w:ascii="Times New Roman" w:eastAsia="方正仿宋_GBK" w:hAnsi="Times New Roman"/>
          <w:sz w:val="32"/>
          <w:szCs w:val="32"/>
        </w:rPr>
        <w:t>1000</w:t>
      </w:r>
      <w:r>
        <w:rPr>
          <w:rFonts w:ascii="Times New Roman" w:eastAsia="方正仿宋_GBK" w:hAnsi="Times New Roman"/>
          <w:sz w:val="32"/>
          <w:szCs w:val="32"/>
        </w:rPr>
        <w:t>元</w:t>
      </w:r>
      <w:r>
        <w:rPr>
          <w:rFonts w:ascii="Times New Roman" w:eastAsia="方正仿宋_GBK" w:hAnsi="Times New Roman"/>
          <w:sz w:val="32"/>
          <w:szCs w:val="32"/>
        </w:rPr>
        <w:t>/</w:t>
      </w:r>
      <w:r>
        <w:rPr>
          <w:rFonts w:ascii="Times New Roman" w:eastAsia="方正仿宋_GBK" w:hAnsi="Times New Roman"/>
          <w:sz w:val="32"/>
          <w:szCs w:val="32"/>
        </w:rPr>
        <w:t>人。</w:t>
      </w:r>
    </w:p>
    <w:p w:rsidR="001D6474" w:rsidRPr="001D6474" w:rsidRDefault="001D6474" w:rsidP="001D6474">
      <w:pPr>
        <w:spacing w:line="520" w:lineRule="exact"/>
        <w:ind w:firstLine="630"/>
        <w:rPr>
          <w:rFonts w:ascii="方正仿宋_GBK" w:eastAsia="方正仿宋_GBK" w:hAnsi="Times New Roman"/>
          <w:sz w:val="32"/>
          <w:szCs w:val="32"/>
        </w:rPr>
      </w:pPr>
      <w:r w:rsidRPr="001D6474">
        <w:rPr>
          <w:rFonts w:ascii="楷体_GB2312" w:eastAsia="楷体_GB2312" w:hAnsi="方正黑体_GBK" w:cs="方正黑体_GBK" w:hint="eastAsia"/>
          <w:sz w:val="32"/>
          <w:szCs w:val="32"/>
        </w:rPr>
        <w:t>2、提高城镇职工生育产前检查。</w:t>
      </w:r>
      <w:r w:rsidRPr="001D6474">
        <w:rPr>
          <w:rFonts w:ascii="方正仿宋_GBK" w:eastAsia="方正仿宋_GBK" w:hAnsi="方正黑体_GBK" w:cs="方正黑体_GBK" w:hint="eastAsia"/>
          <w:sz w:val="32"/>
          <w:szCs w:val="32"/>
        </w:rPr>
        <w:t>城镇职工生育</w:t>
      </w:r>
      <w:r w:rsidRPr="001D6474">
        <w:rPr>
          <w:rFonts w:ascii="方正仿宋_GBK" w:eastAsia="方正仿宋_GBK" w:hAnsi="Times New Roman" w:hint="eastAsia"/>
          <w:sz w:val="32"/>
          <w:szCs w:val="32"/>
        </w:rPr>
        <w:t>产前检查费用由</w:t>
      </w:r>
      <w:r w:rsidRPr="00220D3B">
        <w:rPr>
          <w:rFonts w:ascii="Times New Roman" w:eastAsia="方正仿宋_GBK" w:hAnsi="Times New Roman" w:hint="eastAsia"/>
          <w:sz w:val="32"/>
          <w:szCs w:val="32"/>
        </w:rPr>
        <w:t>1500</w:t>
      </w:r>
      <w:r w:rsidRPr="001D6474">
        <w:rPr>
          <w:rFonts w:ascii="方正仿宋_GBK" w:eastAsia="方正仿宋_GBK" w:hAnsi="Times New Roman" w:hint="eastAsia"/>
          <w:sz w:val="32"/>
          <w:szCs w:val="32"/>
        </w:rPr>
        <w:t>元/人提高至</w:t>
      </w:r>
      <w:r w:rsidRPr="00220D3B">
        <w:rPr>
          <w:rFonts w:ascii="Times New Roman" w:eastAsia="方正仿宋_GBK" w:hAnsi="Times New Roman" w:hint="eastAsia"/>
          <w:sz w:val="32"/>
          <w:szCs w:val="32"/>
        </w:rPr>
        <w:t>2000</w:t>
      </w:r>
      <w:r w:rsidRPr="001D6474">
        <w:rPr>
          <w:rFonts w:ascii="方正仿宋_GBK" w:eastAsia="方正仿宋_GBK" w:hAnsi="Times New Roman" w:hint="eastAsia"/>
          <w:sz w:val="32"/>
          <w:szCs w:val="32"/>
        </w:rPr>
        <w:t>元/人。</w:t>
      </w:r>
    </w:p>
    <w:p w:rsidR="001D6474" w:rsidRPr="001D6474" w:rsidRDefault="001D6474" w:rsidP="001D6474">
      <w:pPr>
        <w:spacing w:line="520" w:lineRule="exact"/>
        <w:ind w:firstLine="630"/>
        <w:rPr>
          <w:rFonts w:ascii="Times New Roman" w:eastAsia="方正仿宋_GBK" w:hAnsi="Times New Roman"/>
          <w:sz w:val="32"/>
          <w:szCs w:val="32"/>
        </w:rPr>
      </w:pPr>
      <w:r w:rsidRPr="001D6474">
        <w:rPr>
          <w:rFonts w:ascii="楷体_GB2312" w:eastAsia="楷体_GB2312" w:hAnsi="Times New Roman" w:hint="eastAsia"/>
          <w:sz w:val="32"/>
          <w:szCs w:val="32"/>
        </w:rPr>
        <w:t>3、</w:t>
      </w:r>
      <w:r w:rsidRPr="001D6474">
        <w:rPr>
          <w:rFonts w:ascii="楷体_GB2312" w:eastAsia="楷体_GB2312" w:hAnsi="方正黑体_GBK" w:cs="方正黑体_GBK" w:hint="eastAsia"/>
          <w:sz w:val="32"/>
          <w:szCs w:val="32"/>
        </w:rPr>
        <w:t>提高城乡居民生育医疗待遇。</w:t>
      </w:r>
      <w:r w:rsidRPr="001D6474">
        <w:rPr>
          <w:rFonts w:ascii="方正仿宋_GBK" w:eastAsia="方正仿宋_GBK" w:hAnsi="方正黑体_GBK" w:cs="方正黑体_GBK" w:hint="eastAsia"/>
          <w:sz w:val="32"/>
          <w:szCs w:val="32"/>
        </w:rPr>
        <w:t>城乡居民</w:t>
      </w:r>
      <w:r w:rsidRPr="001D6474">
        <w:rPr>
          <w:rFonts w:ascii="方正仿宋_GBK" w:eastAsia="方正仿宋_GBK" w:hAnsi="Times New Roman" w:hint="eastAsia"/>
          <w:sz w:val="32"/>
          <w:szCs w:val="32"/>
        </w:rPr>
        <w:t>生育医疗费用</w:t>
      </w:r>
      <w:r>
        <w:rPr>
          <w:rFonts w:ascii="方正仿宋_GBK" w:eastAsia="方正仿宋_GBK" w:hAnsi="Times New Roman" w:hint="eastAsia"/>
          <w:sz w:val="32"/>
          <w:szCs w:val="32"/>
        </w:rPr>
        <w:t>报销标准</w:t>
      </w:r>
      <w:r>
        <w:rPr>
          <w:rFonts w:ascii="方正仿宋_GBK" w:eastAsia="方正仿宋_GBK" w:hAnsi="Times New Roman"/>
          <w:sz w:val="32"/>
          <w:szCs w:val="32"/>
        </w:rPr>
        <w:t>，</w:t>
      </w:r>
      <w:r w:rsidRPr="001D6474">
        <w:rPr>
          <w:rFonts w:ascii="方正仿宋_GBK" w:eastAsia="方正仿宋_GBK" w:hAnsi="Times New Roman" w:hint="eastAsia"/>
          <w:sz w:val="32"/>
          <w:szCs w:val="32"/>
        </w:rPr>
        <w:t>顺产由原</w:t>
      </w:r>
      <w:r w:rsidRPr="00220D3B">
        <w:rPr>
          <w:rFonts w:ascii="Times New Roman" w:eastAsia="方正仿宋_GBK" w:hAnsi="Times New Roman" w:hint="eastAsia"/>
          <w:sz w:val="32"/>
          <w:szCs w:val="32"/>
        </w:rPr>
        <w:t>300</w:t>
      </w:r>
      <w:r w:rsidRPr="001D6474">
        <w:rPr>
          <w:rFonts w:ascii="方正仿宋_GBK" w:eastAsia="方正仿宋_GBK" w:hAnsi="Times New Roman" w:hint="eastAsia"/>
          <w:sz w:val="32"/>
          <w:szCs w:val="32"/>
        </w:rPr>
        <w:t>元/人提高至</w:t>
      </w:r>
      <w:r w:rsidRPr="00220D3B">
        <w:rPr>
          <w:rFonts w:ascii="Times New Roman" w:eastAsia="方正仿宋_GBK" w:hAnsi="Times New Roman" w:hint="eastAsia"/>
          <w:sz w:val="32"/>
          <w:szCs w:val="32"/>
        </w:rPr>
        <w:t>1000</w:t>
      </w:r>
      <w:r w:rsidRPr="001D6474">
        <w:rPr>
          <w:rFonts w:ascii="方正仿宋_GBK" w:eastAsia="方正仿宋_GBK" w:hAnsi="Times New Roman" w:hint="eastAsia"/>
          <w:sz w:val="32"/>
          <w:szCs w:val="32"/>
        </w:rPr>
        <w:t>元/人，剖宫产由原</w:t>
      </w:r>
      <w:r w:rsidRPr="00220D3B">
        <w:rPr>
          <w:rFonts w:ascii="Times New Roman" w:eastAsia="方正仿宋_GBK" w:hAnsi="Times New Roman" w:hint="eastAsia"/>
          <w:sz w:val="32"/>
          <w:szCs w:val="32"/>
        </w:rPr>
        <w:t>1200</w:t>
      </w:r>
      <w:r w:rsidRPr="001D6474">
        <w:rPr>
          <w:rFonts w:ascii="方正仿宋_GBK" w:eastAsia="方正仿宋_GBK" w:hAnsi="Times New Roman" w:hint="eastAsia"/>
          <w:sz w:val="32"/>
          <w:szCs w:val="32"/>
        </w:rPr>
        <w:t>元/人提高至</w:t>
      </w:r>
      <w:r w:rsidRPr="00220D3B">
        <w:rPr>
          <w:rFonts w:ascii="Times New Roman" w:eastAsia="方正仿宋_GBK" w:hAnsi="Times New Roman" w:hint="eastAsia"/>
          <w:sz w:val="32"/>
          <w:szCs w:val="32"/>
        </w:rPr>
        <w:t>2000</w:t>
      </w:r>
      <w:r w:rsidRPr="001D6474">
        <w:rPr>
          <w:rFonts w:ascii="方正仿宋_GBK" w:eastAsia="方正仿宋_GBK" w:hAnsi="Times New Roman" w:hint="eastAsia"/>
          <w:sz w:val="32"/>
          <w:szCs w:val="32"/>
        </w:rPr>
        <w:t>元/</w:t>
      </w:r>
      <w:r>
        <w:rPr>
          <w:rFonts w:ascii="方正仿宋_GBK" w:eastAsia="方正仿宋_GBK" w:hAnsi="Times New Roman" w:hint="eastAsia"/>
          <w:sz w:val="32"/>
          <w:szCs w:val="32"/>
        </w:rPr>
        <w:t>人。</w:t>
      </w:r>
      <w:r>
        <w:rPr>
          <w:rFonts w:ascii="Times New Roman" w:eastAsia="方正仿宋_GBK" w:hAnsi="Times New Roman"/>
          <w:sz w:val="32"/>
          <w:szCs w:val="32"/>
        </w:rPr>
        <w:t>多胞胎生育的每多生育一子增加</w:t>
      </w:r>
      <w:r>
        <w:rPr>
          <w:rFonts w:ascii="Times New Roman" w:eastAsia="方正仿宋_GBK" w:hAnsi="Times New Roman"/>
          <w:sz w:val="32"/>
          <w:szCs w:val="32"/>
        </w:rPr>
        <w:t>1000</w:t>
      </w:r>
      <w:r>
        <w:rPr>
          <w:rFonts w:ascii="Times New Roman" w:eastAsia="方正仿宋_GBK" w:hAnsi="Times New Roman"/>
          <w:sz w:val="32"/>
          <w:szCs w:val="32"/>
        </w:rPr>
        <w:t>元</w:t>
      </w:r>
      <w:r>
        <w:rPr>
          <w:rFonts w:ascii="Times New Roman" w:eastAsia="方正仿宋_GBK" w:hAnsi="Times New Roman"/>
          <w:sz w:val="32"/>
          <w:szCs w:val="32"/>
        </w:rPr>
        <w:t>/</w:t>
      </w:r>
      <w:r>
        <w:rPr>
          <w:rFonts w:ascii="Times New Roman" w:eastAsia="方正仿宋_GBK" w:hAnsi="Times New Roman"/>
          <w:sz w:val="32"/>
          <w:szCs w:val="32"/>
        </w:rPr>
        <w:t>人。</w:t>
      </w:r>
    </w:p>
    <w:p w:rsidR="001D6474" w:rsidRPr="001D6474" w:rsidRDefault="001D6474" w:rsidP="001D6474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1D6474">
        <w:rPr>
          <w:rFonts w:ascii="楷体_GB2312" w:eastAsia="楷体_GB2312" w:hAnsi="Times New Roman" w:hint="eastAsia"/>
          <w:sz w:val="32"/>
          <w:szCs w:val="32"/>
        </w:rPr>
        <w:t>4、新增城乡居民生育产前检查</w:t>
      </w:r>
      <w:r>
        <w:rPr>
          <w:rFonts w:ascii="方正仿宋_GBK" w:eastAsia="方正仿宋_GBK" w:hAnsi="Times New Roman"/>
          <w:sz w:val="32"/>
          <w:szCs w:val="32"/>
        </w:rPr>
        <w:t>。</w:t>
      </w:r>
      <w:r>
        <w:rPr>
          <w:rFonts w:ascii="Times New Roman" w:eastAsia="方正仿宋_GBK" w:hAnsi="Times New Roman" w:hint="eastAsia"/>
          <w:sz w:val="32"/>
          <w:szCs w:val="32"/>
        </w:rPr>
        <w:t>我州将城乡居民“产前检查”纳入了基本医疗保险统筹基金保障范围，</w:t>
      </w:r>
      <w:r w:rsidRPr="004C246D">
        <w:rPr>
          <w:rFonts w:ascii="方正仿宋_GBK" w:eastAsia="方正仿宋_GBK" w:hint="eastAsia"/>
          <w:sz w:val="32"/>
          <w:szCs w:val="32"/>
        </w:rPr>
        <w:t>产前检查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费用报销金额定为1000元/人。</w:t>
      </w:r>
      <w:bookmarkStart w:id="0" w:name="_GoBack"/>
      <w:bookmarkEnd w:id="0"/>
    </w:p>
    <w:p w:rsidR="0032570C" w:rsidRDefault="009A27EA">
      <w:pPr>
        <w:widowControl/>
        <w:shd w:val="clear" w:color="auto" w:fill="FFFFFF"/>
        <w:spacing w:line="560" w:lineRule="atLeast"/>
        <w:ind w:firstLine="64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同时，本《通知》明确待遇调整的执行时间，做好参保</w:t>
      </w:r>
      <w:r w:rsidR="001D6474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群众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待遇的有效衔接。</w:t>
      </w:r>
    </w:p>
    <w:p w:rsidR="0032570C" w:rsidRDefault="0032570C">
      <w:pPr>
        <w:widowControl/>
        <w:shd w:val="clear" w:color="auto" w:fill="FFFFFF"/>
        <w:spacing w:line="560" w:lineRule="atLeas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shd w:val="clear" w:color="auto" w:fill="FFFFFF"/>
          <w:lang w:bidi="ar"/>
        </w:rPr>
      </w:pPr>
    </w:p>
    <w:p w:rsidR="0032570C" w:rsidRDefault="009A27EA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咨询单位：州、县（市）医疗保障局</w:t>
      </w:r>
    </w:p>
    <w:p w:rsidR="0032570C" w:rsidRDefault="009A27EA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联系方式：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0996-2276739</w:t>
      </w:r>
    </w:p>
    <w:p w:rsidR="0032570C" w:rsidRDefault="009A27EA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线下咨询窗口：州、县（市）医疗保障局经办服务大厅</w:t>
      </w:r>
    </w:p>
    <w:p w:rsidR="0032570C" w:rsidRDefault="0032570C" w:rsidP="001D6474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32570C" w:rsidRDefault="009A27EA">
      <w:pPr>
        <w:ind w:firstLineChars="1600" w:firstLine="512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巴州医疗保障局</w:t>
      </w:r>
    </w:p>
    <w:p w:rsidR="0032570C" w:rsidRDefault="009A27EA">
      <w:pPr>
        <w:widowControl/>
        <w:shd w:val="clear" w:color="auto" w:fill="FFFFFF"/>
        <w:spacing w:line="560" w:lineRule="atLeast"/>
        <w:ind w:firstLineChars="1602" w:firstLine="5126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="00B26C74">
        <w:rPr>
          <w:rFonts w:ascii="Times New Roman" w:eastAsia="方正仿宋_GBK" w:hAnsi="Times New Roman" w:cs="Times New Roman"/>
          <w:sz w:val="32"/>
          <w:szCs w:val="32"/>
        </w:rPr>
        <w:t>11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="00B26C74">
        <w:rPr>
          <w:rFonts w:ascii="Times New Roman" w:eastAsia="方正仿宋_GBK" w:hAnsi="Times New Roman" w:cs="Times New Roman"/>
          <w:sz w:val="32"/>
          <w:szCs w:val="32"/>
        </w:rPr>
        <w:t>10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</w:p>
    <w:p w:rsidR="0032570C" w:rsidRDefault="0032570C"/>
    <w:sectPr w:rsidR="0032570C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11F" w:rsidRDefault="00E5411F">
      <w:r>
        <w:separator/>
      </w:r>
    </w:p>
  </w:endnote>
  <w:endnote w:type="continuationSeparator" w:id="0">
    <w:p w:rsidR="00E5411F" w:rsidRDefault="00E5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70C" w:rsidRDefault="009A27E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570C" w:rsidRDefault="009A27EA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20D3B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2570C" w:rsidRDefault="009A27EA">
                    <w:pPr>
                      <w:pStyle w:val="a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220D3B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11F" w:rsidRDefault="00E5411F">
      <w:r>
        <w:separator/>
      </w:r>
    </w:p>
  </w:footnote>
  <w:footnote w:type="continuationSeparator" w:id="0">
    <w:p w:rsidR="00E5411F" w:rsidRDefault="00E54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47392D"/>
    <w:multiLevelType w:val="singleLevel"/>
    <w:tmpl w:val="C847392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9454010"/>
    <w:multiLevelType w:val="hybridMultilevel"/>
    <w:tmpl w:val="F1B8A0B0"/>
    <w:lvl w:ilvl="0" w:tplc="D33A00E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xNmJiYTVlNWQxZDc1Mjc5ODgyMWRhMmNhZWJjYTgifQ=="/>
  </w:docVars>
  <w:rsids>
    <w:rsidRoot w:val="0032570C"/>
    <w:rsid w:val="001D6474"/>
    <w:rsid w:val="00220D3B"/>
    <w:rsid w:val="0032570C"/>
    <w:rsid w:val="009A27EA"/>
    <w:rsid w:val="00B26C74"/>
    <w:rsid w:val="00D343C8"/>
    <w:rsid w:val="00E5411F"/>
    <w:rsid w:val="00F6017D"/>
    <w:rsid w:val="02CA79DE"/>
    <w:rsid w:val="04CA2F70"/>
    <w:rsid w:val="06A833D6"/>
    <w:rsid w:val="1C872FA4"/>
    <w:rsid w:val="702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E8BD0"/>
  <w15:docId w15:val="{5F82B102-59BB-4310-B029-072A1D9E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rsid w:val="001D6474"/>
    <w:pPr>
      <w:ind w:firstLineChars="200" w:firstLine="420"/>
    </w:pPr>
  </w:style>
  <w:style w:type="paragraph" w:styleId="a6">
    <w:name w:val="Balloon Text"/>
    <w:basedOn w:val="a"/>
    <w:link w:val="a7"/>
    <w:rsid w:val="001D6474"/>
    <w:rPr>
      <w:sz w:val="18"/>
      <w:szCs w:val="18"/>
    </w:rPr>
  </w:style>
  <w:style w:type="character" w:customStyle="1" w:styleId="a7">
    <w:name w:val="批注框文本 字符"/>
    <w:basedOn w:val="a0"/>
    <w:link w:val="a6"/>
    <w:rsid w:val="001D647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130</Words>
  <Characters>745</Characters>
  <Application>Microsoft Office Word</Application>
  <DocSecurity>0</DocSecurity>
  <Lines>6</Lines>
  <Paragraphs>1</Paragraphs>
  <ScaleCrop>false</ScaleCrop>
  <Company>Company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2023-11-10T08:34:00Z</cp:lastPrinted>
  <dcterms:created xsi:type="dcterms:W3CDTF">2023-10-30T09:34:00Z</dcterms:created>
  <dcterms:modified xsi:type="dcterms:W3CDTF">2023-11-10T08:52:00Z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04B90CBC42324D908FD7738CBD02ECDE_13</vt:lpwstr>
  </property>
</Properties>
</file>