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B96A" w14:textId="05972687" w:rsidR="00270341" w:rsidRPr="00876704" w:rsidRDefault="00270341" w:rsidP="00FD43CA">
      <w:pPr>
        <w:pStyle w:val="a3"/>
        <w:spacing w:line="560" w:lineRule="exact"/>
        <w:jc w:val="center"/>
        <w:rPr>
          <w:rFonts w:ascii="方正小标宋_GBK" w:eastAsia="方正小标宋_GBK" w:hAnsi="方正小标宋_GBK"/>
          <w:color w:val="000000"/>
          <w:sz w:val="40"/>
          <w:szCs w:val="40"/>
        </w:rPr>
      </w:pPr>
      <w:r w:rsidRP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关于</w:t>
      </w:r>
      <w:r w:rsidR="001B7F58" w:rsidRP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和静县</w:t>
      </w:r>
      <w:r w:rsidR="00702C94">
        <w:rPr>
          <w:rFonts w:ascii="方正小标宋_GBK" w:eastAsia="方正小标宋_GBK" w:hAnsi="方正小标宋_GBK" w:hint="eastAsia"/>
          <w:color w:val="000000"/>
          <w:sz w:val="40"/>
          <w:szCs w:val="40"/>
        </w:rPr>
        <w:t>、</w:t>
      </w:r>
      <w:r w:rsidR="001B7F58" w:rsidRP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且末县</w:t>
      </w:r>
      <w:r w:rsidR="005B2284">
        <w:rPr>
          <w:rFonts w:ascii="方正小标宋_GBK" w:eastAsia="方正小标宋_GBK" w:hAnsi="方正小标宋_GBK" w:hint="eastAsia"/>
          <w:color w:val="000000"/>
          <w:sz w:val="40"/>
          <w:szCs w:val="40"/>
        </w:rPr>
        <w:t>2</w:t>
      </w:r>
      <w:r w:rsidR="001B7F58" w:rsidRP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处</w:t>
      </w:r>
      <w:r w:rsid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公路治超</w:t>
      </w:r>
      <w:r w:rsidR="001B7F58" w:rsidRP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非现场执法点位</w:t>
      </w:r>
      <w:r w:rsidR="00084350" w:rsidRP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自行卸</w:t>
      </w:r>
      <w:r w:rsidR="005E4838">
        <w:rPr>
          <w:rFonts w:ascii="方正小标宋_GBK" w:eastAsia="方正小标宋_GBK" w:hAnsi="方正小标宋_GBK" w:hint="eastAsia"/>
          <w:color w:val="000000"/>
          <w:sz w:val="40"/>
          <w:szCs w:val="40"/>
        </w:rPr>
        <w:t>载</w:t>
      </w:r>
      <w:r w:rsidR="00084350" w:rsidRPr="00876704">
        <w:rPr>
          <w:rFonts w:ascii="方正小标宋_GBK" w:eastAsia="方正小标宋_GBK" w:hAnsi="方正小标宋_GBK" w:hint="eastAsia"/>
          <w:color w:val="000000"/>
          <w:sz w:val="40"/>
          <w:szCs w:val="40"/>
        </w:rPr>
        <w:t>点的公告</w:t>
      </w:r>
    </w:p>
    <w:p w14:paraId="43BF7FF3" w14:textId="5B701880" w:rsidR="00702C94" w:rsidRPr="00AE37D7" w:rsidRDefault="00270341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为进一步加强</w:t>
      </w:r>
      <w:r w:rsidR="00321D82" w:rsidRPr="00AE37D7">
        <w:rPr>
          <w:rFonts w:ascii="Times New Roman" w:eastAsia="仿宋_GB2312" w:hAnsi="Times New Roman" w:cs="Times New Roman"/>
          <w:sz w:val="32"/>
          <w:szCs w:val="32"/>
        </w:rPr>
        <w:t>巴州辖区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货运车辆超限超载治理工作，</w:t>
      </w:r>
      <w:r w:rsidR="005B2284">
        <w:rPr>
          <w:rFonts w:ascii="Times New Roman" w:eastAsia="仿宋_GB2312" w:hAnsi="Times New Roman" w:cs="Times New Roman" w:hint="eastAsia"/>
          <w:sz w:val="32"/>
          <w:szCs w:val="32"/>
        </w:rPr>
        <w:t>确保人民群众生命财产安全和公路基础设施完好</w:t>
      </w:r>
      <w:r w:rsidR="00702C94" w:rsidRPr="00AE37D7">
        <w:rPr>
          <w:rFonts w:ascii="Times New Roman" w:eastAsia="仿宋_GB2312" w:hAnsi="Times New Roman" w:cs="Times New Roman"/>
          <w:sz w:val="32"/>
          <w:szCs w:val="32"/>
        </w:rPr>
        <w:t>，</w:t>
      </w:r>
      <w:r w:rsidR="00AE37D7" w:rsidRPr="00AE37D7">
        <w:rPr>
          <w:rFonts w:ascii="Times New Roman" w:eastAsia="仿宋_GB2312" w:hAnsi="Times New Roman" w:cs="Times New Roman"/>
          <w:sz w:val="32"/>
          <w:szCs w:val="32"/>
        </w:rPr>
        <w:t>现</w:t>
      </w:r>
      <w:r w:rsidR="0090776B">
        <w:rPr>
          <w:rFonts w:ascii="Times New Roman" w:eastAsia="仿宋_GB2312" w:hAnsi="Times New Roman" w:cs="Times New Roman" w:hint="eastAsia"/>
          <w:sz w:val="32"/>
          <w:szCs w:val="32"/>
        </w:rPr>
        <w:t>对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和静县</w:t>
      </w:r>
      <w:r w:rsidR="00AE37D7" w:rsidRPr="00AE37D7">
        <w:rPr>
          <w:rFonts w:ascii="Times New Roman" w:eastAsia="仿宋_GB2312" w:hAnsi="Times New Roman" w:cs="Times New Roman"/>
          <w:sz w:val="32"/>
          <w:szCs w:val="32"/>
        </w:rPr>
        <w:t>（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G216</w:t>
      </w:r>
      <w:r w:rsidR="00321D82" w:rsidRPr="00AE37D7">
        <w:rPr>
          <w:rFonts w:ascii="Times New Roman" w:eastAsia="仿宋_GB2312" w:hAnsi="Times New Roman" w:cs="Times New Roman"/>
          <w:sz w:val="32"/>
          <w:szCs w:val="32"/>
        </w:rPr>
        <w:t>线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K1099+920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米）</w:t>
      </w:r>
      <w:r w:rsidR="005B2284"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且末县</w:t>
      </w:r>
      <w:r w:rsidR="00AE37D7" w:rsidRPr="00AE37D7">
        <w:rPr>
          <w:rFonts w:ascii="Times New Roman" w:eastAsia="仿宋_GB2312" w:hAnsi="Times New Roman" w:cs="Times New Roman"/>
          <w:sz w:val="32"/>
          <w:szCs w:val="32"/>
        </w:rPr>
        <w:t>（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G315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线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K1844+500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米）</w:t>
      </w:r>
      <w:r w:rsidR="005B2284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处公路治超非现场执法点</w:t>
      </w:r>
      <w:r w:rsidR="00702C94" w:rsidRPr="00AE37D7">
        <w:rPr>
          <w:rFonts w:ascii="Times New Roman" w:eastAsia="仿宋_GB2312" w:hAnsi="Times New Roman" w:cs="Times New Roman"/>
          <w:sz w:val="32"/>
          <w:szCs w:val="32"/>
        </w:rPr>
        <w:t>自行卸载点</w:t>
      </w:r>
      <w:r w:rsidR="005B2284">
        <w:rPr>
          <w:rFonts w:ascii="Times New Roman" w:eastAsia="仿宋_GB2312" w:hAnsi="Times New Roman" w:cs="Times New Roman" w:hint="eastAsia"/>
          <w:sz w:val="32"/>
          <w:szCs w:val="32"/>
        </w:rPr>
        <w:t>位</w:t>
      </w:r>
      <w:r w:rsidR="00702C94" w:rsidRPr="00AE37D7">
        <w:rPr>
          <w:rFonts w:ascii="Times New Roman" w:eastAsia="仿宋_GB2312" w:hAnsi="Times New Roman" w:cs="Times New Roman"/>
          <w:sz w:val="32"/>
          <w:szCs w:val="32"/>
        </w:rPr>
        <w:t>信息</w:t>
      </w:r>
      <w:r w:rsidR="00610DA3" w:rsidRPr="00AE37D7">
        <w:rPr>
          <w:rFonts w:ascii="Times New Roman" w:eastAsia="仿宋_GB2312" w:hAnsi="Times New Roman" w:cs="Times New Roman"/>
          <w:sz w:val="32"/>
          <w:szCs w:val="32"/>
        </w:rPr>
        <w:t>公告</w:t>
      </w:r>
      <w:r w:rsidR="00702C94" w:rsidRPr="00AE37D7">
        <w:rPr>
          <w:rFonts w:ascii="Times New Roman" w:eastAsia="仿宋_GB2312" w:hAnsi="Times New Roman" w:cs="Times New Roman"/>
          <w:sz w:val="32"/>
          <w:szCs w:val="32"/>
        </w:rPr>
        <w:t>如下：</w:t>
      </w:r>
    </w:p>
    <w:p w14:paraId="5E9970CD" w14:textId="5E91BFE1" w:rsidR="00876704" w:rsidRPr="00AE37D7" w:rsidRDefault="00876704" w:rsidP="00AE37D7">
      <w:pPr>
        <w:ind w:firstLineChars="200" w:firstLine="640"/>
        <w:rPr>
          <w:rFonts w:ascii="Times New Roman" w:eastAsia="黑体" w:hAnsi="Times New Roman" w:cs="Times New Roman"/>
          <w:sz w:val="32"/>
        </w:rPr>
      </w:pPr>
      <w:r w:rsidRPr="00AE37D7">
        <w:rPr>
          <w:rFonts w:ascii="Times New Roman" w:eastAsia="黑体" w:hAnsi="Times New Roman" w:cs="Times New Roman"/>
          <w:sz w:val="32"/>
        </w:rPr>
        <w:t>一、</w:t>
      </w:r>
      <w:r w:rsidR="00270341" w:rsidRPr="00AE37D7">
        <w:rPr>
          <w:rFonts w:ascii="Times New Roman" w:eastAsia="黑体" w:hAnsi="Times New Roman" w:cs="Times New Roman"/>
          <w:sz w:val="32"/>
        </w:rPr>
        <w:t>和静县</w:t>
      </w:r>
      <w:r w:rsidRPr="00AE37D7">
        <w:rPr>
          <w:rFonts w:ascii="Times New Roman" w:eastAsia="黑体" w:hAnsi="Times New Roman" w:cs="Times New Roman"/>
          <w:sz w:val="32"/>
        </w:rPr>
        <w:t>(G216</w:t>
      </w:r>
      <w:r w:rsidRPr="00AE37D7">
        <w:rPr>
          <w:rFonts w:ascii="Times New Roman" w:eastAsia="黑体" w:hAnsi="Times New Roman" w:cs="Times New Roman"/>
          <w:sz w:val="32"/>
        </w:rPr>
        <w:t>线</w:t>
      </w:r>
      <w:r w:rsidRPr="00AE37D7">
        <w:rPr>
          <w:rFonts w:ascii="Times New Roman" w:eastAsia="黑体" w:hAnsi="Times New Roman" w:cs="Times New Roman"/>
          <w:sz w:val="32"/>
        </w:rPr>
        <w:t>K1099+920</w:t>
      </w:r>
      <w:r w:rsidRPr="00AE37D7">
        <w:rPr>
          <w:rFonts w:ascii="Times New Roman" w:eastAsia="黑体" w:hAnsi="Times New Roman" w:cs="Times New Roman"/>
          <w:sz w:val="32"/>
        </w:rPr>
        <w:t>米，双向）</w:t>
      </w:r>
      <w:r w:rsidR="00270341" w:rsidRPr="00AE37D7">
        <w:rPr>
          <w:rFonts w:ascii="Times New Roman" w:eastAsia="黑体" w:hAnsi="Times New Roman" w:cs="Times New Roman"/>
          <w:sz w:val="32"/>
        </w:rPr>
        <w:t>黄水沟非现场执法点</w:t>
      </w:r>
      <w:r w:rsidR="007569FA" w:rsidRPr="00AE37D7">
        <w:rPr>
          <w:rFonts w:ascii="Times New Roman" w:eastAsia="黑体" w:hAnsi="Times New Roman" w:cs="Times New Roman"/>
          <w:sz w:val="32"/>
        </w:rPr>
        <w:t>自行</w:t>
      </w:r>
      <w:r w:rsidR="005E4838" w:rsidRPr="005E4838">
        <w:rPr>
          <w:rFonts w:ascii="Times New Roman" w:eastAsia="黑体" w:hAnsi="Times New Roman" w:cs="Times New Roman"/>
          <w:sz w:val="32"/>
        </w:rPr>
        <w:t>卸</w:t>
      </w:r>
      <w:r w:rsidR="005E4838" w:rsidRPr="005E4838">
        <w:rPr>
          <w:rFonts w:ascii="Times New Roman" w:eastAsia="黑体" w:hAnsi="Times New Roman" w:cs="Times New Roman" w:hint="eastAsia"/>
          <w:sz w:val="32"/>
        </w:rPr>
        <w:t>载</w:t>
      </w:r>
      <w:r w:rsidR="007569FA" w:rsidRPr="00AE37D7">
        <w:rPr>
          <w:rFonts w:ascii="Times New Roman" w:eastAsia="黑体" w:hAnsi="Times New Roman" w:cs="Times New Roman"/>
          <w:sz w:val="32"/>
        </w:rPr>
        <w:t>点</w:t>
      </w:r>
      <w:r w:rsidR="001E407C">
        <w:rPr>
          <w:rFonts w:ascii="Times New Roman" w:eastAsia="黑体" w:hAnsi="Times New Roman" w:cs="Times New Roman" w:hint="eastAsia"/>
          <w:sz w:val="32"/>
        </w:rPr>
        <w:t>信息</w:t>
      </w:r>
    </w:p>
    <w:p w14:paraId="4E07B2EF" w14:textId="7F7DF128" w:rsidR="00DD707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1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、卸</w:t>
      </w:r>
      <w:r w:rsidR="005E4838">
        <w:rPr>
          <w:rFonts w:ascii="Times New Roman" w:eastAsia="仿宋_GB2312" w:hAnsi="Times New Roman" w:cs="Times New Roman" w:hint="eastAsia"/>
          <w:sz w:val="32"/>
          <w:szCs w:val="32"/>
        </w:rPr>
        <w:t>载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点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1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：和静县国扬自选超市</w:t>
      </w:r>
    </w:p>
    <w:p w14:paraId="75C12CB6" w14:textId="50B1250B" w:rsidR="00DD707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地址：（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G216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线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K1116+300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米）</w:t>
      </w:r>
      <w:bookmarkStart w:id="0" w:name="_Hlk226024761"/>
    </w:p>
    <w:bookmarkEnd w:id="0"/>
    <w:p w14:paraId="35698082" w14:textId="267424B6" w:rsidR="0094356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联系人：赵浩岩</w:t>
      </w:r>
    </w:p>
    <w:p w14:paraId="423A1260" w14:textId="56FFBEDF" w:rsidR="00DD707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电话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:18109969626</w:t>
      </w:r>
    </w:p>
    <w:p w14:paraId="57BC4754" w14:textId="776AD82A" w:rsidR="00DD707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2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、</w:t>
      </w:r>
      <w:r w:rsidR="005E4838" w:rsidRPr="005E4838">
        <w:rPr>
          <w:rFonts w:ascii="Times New Roman" w:eastAsia="仿宋_GB2312" w:hAnsi="Times New Roman" w:cs="Times New Roman"/>
          <w:sz w:val="32"/>
          <w:szCs w:val="32"/>
        </w:rPr>
        <w:t>卸</w:t>
      </w:r>
      <w:r w:rsidR="005E4838" w:rsidRPr="005E4838">
        <w:rPr>
          <w:rFonts w:ascii="Times New Roman" w:eastAsia="仿宋_GB2312" w:hAnsi="Times New Roman" w:cs="Times New Roman" w:hint="eastAsia"/>
          <w:sz w:val="32"/>
          <w:szCs w:val="32"/>
        </w:rPr>
        <w:t>载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点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2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：巴伦台治超站</w:t>
      </w:r>
    </w:p>
    <w:p w14:paraId="169B7F35" w14:textId="77777777" w:rsidR="00DD707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地址：（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G216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线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K1062+300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米）</w:t>
      </w:r>
    </w:p>
    <w:p w14:paraId="1240E733" w14:textId="684D90A9" w:rsidR="0094356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联系人：赵浩岩</w:t>
      </w:r>
    </w:p>
    <w:p w14:paraId="40B385BD" w14:textId="0DF6FACA" w:rsidR="00DD7076" w:rsidRPr="00AE37D7" w:rsidRDefault="00DD7076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/>
          <w:sz w:val="32"/>
          <w:szCs w:val="32"/>
        </w:rPr>
        <w:t>电话</w:t>
      </w:r>
      <w:r w:rsidRPr="00AE37D7">
        <w:rPr>
          <w:rFonts w:ascii="Times New Roman" w:eastAsia="仿宋_GB2312" w:hAnsi="Times New Roman" w:cs="Times New Roman"/>
          <w:sz w:val="32"/>
          <w:szCs w:val="32"/>
        </w:rPr>
        <w:t>:18109969626</w:t>
      </w:r>
    </w:p>
    <w:p w14:paraId="76A2495E" w14:textId="187AF0AF" w:rsidR="00270341" w:rsidRPr="00702C94" w:rsidRDefault="00876704" w:rsidP="00AE37D7">
      <w:pPr>
        <w:ind w:firstLineChars="200" w:firstLine="640"/>
        <w:rPr>
          <w:rFonts w:ascii="黑体" w:eastAsia="黑体" w:hAnsi="黑体"/>
          <w:sz w:val="32"/>
        </w:rPr>
      </w:pPr>
      <w:r w:rsidRPr="00702C94">
        <w:rPr>
          <w:rFonts w:ascii="黑体" w:eastAsia="黑体" w:hAnsi="黑体" w:hint="eastAsia"/>
          <w:sz w:val="32"/>
        </w:rPr>
        <w:t>二</w:t>
      </w:r>
      <w:r w:rsidR="00270341" w:rsidRPr="00702C94">
        <w:rPr>
          <w:rFonts w:ascii="黑体" w:eastAsia="黑体" w:hAnsi="黑体" w:hint="eastAsia"/>
          <w:sz w:val="32"/>
        </w:rPr>
        <w:t>、且末</w:t>
      </w:r>
      <w:r w:rsidR="00270341" w:rsidRPr="00DD7076">
        <w:rPr>
          <w:rFonts w:ascii="黑体" w:eastAsia="黑体" w:hAnsi="黑体" w:hint="eastAsia"/>
          <w:sz w:val="32"/>
        </w:rPr>
        <w:t>县非</w:t>
      </w:r>
      <w:r w:rsidR="00270341" w:rsidRPr="00702C94">
        <w:rPr>
          <w:rFonts w:ascii="黑体" w:eastAsia="黑体" w:hAnsi="黑体" w:hint="eastAsia"/>
          <w:sz w:val="32"/>
        </w:rPr>
        <w:t>现场执法点(G315线K1844+500米，双向）</w:t>
      </w:r>
      <w:r w:rsidR="005E4838">
        <w:rPr>
          <w:rFonts w:ascii="黑体" w:eastAsia="黑体" w:hAnsi="黑体" w:hint="eastAsia"/>
          <w:sz w:val="32"/>
        </w:rPr>
        <w:t>自行</w:t>
      </w:r>
      <w:r w:rsidR="005E4838" w:rsidRPr="005E4838">
        <w:rPr>
          <w:rFonts w:ascii="Times New Roman" w:eastAsia="黑体" w:hAnsi="Times New Roman" w:cs="Times New Roman"/>
          <w:sz w:val="32"/>
        </w:rPr>
        <w:t>卸</w:t>
      </w:r>
      <w:r w:rsidR="005E4838" w:rsidRPr="005E4838">
        <w:rPr>
          <w:rFonts w:ascii="Times New Roman" w:eastAsia="黑体" w:hAnsi="Times New Roman" w:cs="Times New Roman" w:hint="eastAsia"/>
          <w:sz w:val="32"/>
        </w:rPr>
        <w:t>载</w:t>
      </w:r>
      <w:r w:rsidR="00702C94">
        <w:rPr>
          <w:rFonts w:ascii="黑体" w:eastAsia="黑体" w:hAnsi="黑体" w:hint="eastAsia"/>
          <w:sz w:val="32"/>
        </w:rPr>
        <w:t>点</w:t>
      </w:r>
      <w:r w:rsidR="001E407C">
        <w:rPr>
          <w:rFonts w:ascii="黑体" w:eastAsia="黑体" w:hAnsi="黑体" w:hint="eastAsia"/>
          <w:sz w:val="32"/>
        </w:rPr>
        <w:t>信息</w:t>
      </w:r>
    </w:p>
    <w:p w14:paraId="552F16A9" w14:textId="7931CEA3" w:rsidR="00702C94" w:rsidRPr="00AE37D7" w:rsidRDefault="00702C94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 w:hint="eastAsia"/>
          <w:sz w:val="32"/>
          <w:szCs w:val="32"/>
        </w:rPr>
        <w:t>卸载点：</w:t>
      </w:r>
      <w:r w:rsidR="007569FA" w:rsidRPr="00AE37D7">
        <w:rPr>
          <w:rFonts w:ascii="Times New Roman" w:eastAsia="仿宋_GB2312" w:hAnsi="Times New Roman" w:cs="Times New Roman" w:hint="eastAsia"/>
          <w:sz w:val="32"/>
          <w:szCs w:val="32"/>
        </w:rPr>
        <w:t>老潘废旧物资集中站</w:t>
      </w:r>
      <w:r w:rsidRPr="00AE37D7">
        <w:rPr>
          <w:rFonts w:ascii="Times New Roman" w:eastAsia="仿宋_GB2312" w:hAnsi="Times New Roman" w:cs="Times New Roman" w:hint="eastAsia"/>
          <w:sz w:val="32"/>
          <w:szCs w:val="32"/>
        </w:rPr>
        <w:t>（双向共用）</w:t>
      </w:r>
    </w:p>
    <w:p w14:paraId="139C1ECC" w14:textId="77777777" w:rsidR="00702C94" w:rsidRPr="00AE37D7" w:rsidRDefault="00702C94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 w:hint="eastAsia"/>
          <w:sz w:val="32"/>
          <w:szCs w:val="32"/>
        </w:rPr>
        <w:t>地址：</w:t>
      </w:r>
      <w:r w:rsidR="007569FA" w:rsidRPr="00AE37D7">
        <w:rPr>
          <w:rFonts w:ascii="Times New Roman" w:eastAsia="仿宋_GB2312" w:hAnsi="Times New Roman" w:cs="Times New Roman" w:hint="eastAsia"/>
          <w:sz w:val="32"/>
          <w:szCs w:val="32"/>
        </w:rPr>
        <w:t>G315</w:t>
      </w:r>
      <w:r w:rsidR="007569FA" w:rsidRPr="00AE37D7">
        <w:rPr>
          <w:rFonts w:ascii="Times New Roman" w:eastAsia="仿宋_GB2312" w:hAnsi="Times New Roman" w:cs="Times New Roman" w:hint="eastAsia"/>
          <w:sz w:val="32"/>
          <w:szCs w:val="32"/>
        </w:rPr>
        <w:t>线</w:t>
      </w:r>
      <w:r w:rsidR="007569FA" w:rsidRPr="00AE37D7">
        <w:rPr>
          <w:rFonts w:ascii="Times New Roman" w:eastAsia="仿宋_GB2312" w:hAnsi="Times New Roman" w:cs="Times New Roman" w:hint="eastAsia"/>
          <w:sz w:val="32"/>
          <w:szCs w:val="32"/>
        </w:rPr>
        <w:t>K1845+260</w:t>
      </w:r>
      <w:r w:rsidR="007569FA" w:rsidRPr="00AE37D7">
        <w:rPr>
          <w:rFonts w:ascii="Times New Roman" w:eastAsia="仿宋_GB2312" w:hAnsi="Times New Roman" w:cs="Times New Roman" w:hint="eastAsia"/>
          <w:sz w:val="32"/>
          <w:szCs w:val="32"/>
        </w:rPr>
        <w:t>米</w:t>
      </w:r>
    </w:p>
    <w:p w14:paraId="44924818" w14:textId="77777777" w:rsidR="00702C94" w:rsidRPr="00AE37D7" w:rsidRDefault="00876704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 w:hint="eastAsia"/>
          <w:sz w:val="32"/>
          <w:szCs w:val="32"/>
        </w:rPr>
        <w:t>联系人：王文江</w:t>
      </w:r>
    </w:p>
    <w:p w14:paraId="4C5E8387" w14:textId="2D26CCF9" w:rsidR="00270341" w:rsidRPr="00AE37D7" w:rsidRDefault="007569FA" w:rsidP="00AE37D7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AE37D7">
        <w:rPr>
          <w:rFonts w:ascii="Times New Roman" w:eastAsia="仿宋_GB2312" w:hAnsi="Times New Roman" w:cs="Times New Roman" w:hint="eastAsia"/>
          <w:sz w:val="32"/>
          <w:szCs w:val="32"/>
        </w:rPr>
        <w:lastRenderedPageBreak/>
        <w:t>联系电话：</w:t>
      </w:r>
      <w:r w:rsidRPr="00AE37D7">
        <w:rPr>
          <w:rFonts w:ascii="Times New Roman" w:eastAsia="仿宋_GB2312" w:hAnsi="Times New Roman" w:cs="Times New Roman" w:hint="eastAsia"/>
          <w:sz w:val="32"/>
          <w:szCs w:val="32"/>
        </w:rPr>
        <w:t>18196299839</w:t>
      </w:r>
      <w:r w:rsidR="00997D26" w:rsidRPr="00AE37D7">
        <w:rPr>
          <w:rFonts w:ascii="Times New Roman" w:eastAsia="仿宋_GB2312" w:hAnsi="Times New Roman" w:cs="Times New Roman" w:hint="eastAsia"/>
          <w:sz w:val="32"/>
          <w:szCs w:val="32"/>
        </w:rPr>
        <w:t xml:space="preserve">    </w:t>
      </w:r>
    </w:p>
    <w:p w14:paraId="6FE726E8" w14:textId="77777777" w:rsidR="00610DA3" w:rsidRPr="00610DA3" w:rsidRDefault="00610DA3" w:rsidP="00AE37D7">
      <w:pPr>
        <w:spacing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610DA3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三、有关要求</w:t>
      </w:r>
    </w:p>
    <w:p w14:paraId="3B75D3D5" w14:textId="760DB598" w:rsidR="00610DA3" w:rsidRPr="0015055A" w:rsidRDefault="00610DA3" w:rsidP="00471D4B">
      <w:pPr>
        <w:spacing w:line="640" w:lineRule="exact"/>
        <w:ind w:firstLineChars="200" w:firstLine="620"/>
        <w:rPr>
          <w:rFonts w:ascii="仿宋_GB2312" w:eastAsia="仿宋_GB2312" w:hAnsi="Times New Roman"/>
          <w:color w:val="000000"/>
          <w:sz w:val="31"/>
          <w:szCs w:val="32"/>
        </w:rPr>
      </w:pPr>
      <w:r w:rsidRPr="0015055A">
        <w:rPr>
          <w:rFonts w:ascii="仿宋_GB2312" w:eastAsia="仿宋_GB2312" w:hAnsi="Times New Roman"/>
          <w:color w:val="000000"/>
          <w:sz w:val="31"/>
          <w:szCs w:val="32"/>
        </w:rPr>
        <w:t>1</w:t>
      </w:r>
      <w:r w:rsidR="00911CC2" w:rsidRPr="0015055A">
        <w:rPr>
          <w:rFonts w:ascii="仿宋_GB2312" w:eastAsia="仿宋_GB2312" w:hAnsi="Times New Roman" w:hint="eastAsia"/>
          <w:color w:val="000000"/>
          <w:sz w:val="31"/>
          <w:szCs w:val="32"/>
        </w:rPr>
        <w:t>、</w:t>
      </w:r>
      <w:r w:rsidR="00E36274">
        <w:rPr>
          <w:rFonts w:ascii="仿宋_GB2312" w:eastAsia="仿宋_GB2312" w:hAnsi="Times New Roman" w:hint="eastAsia"/>
          <w:color w:val="000000"/>
          <w:sz w:val="31"/>
          <w:szCs w:val="32"/>
        </w:rPr>
        <w:t>凡</w:t>
      </w:r>
      <w:r w:rsidRPr="0015055A">
        <w:rPr>
          <w:rFonts w:ascii="仿宋_GB2312" w:eastAsia="仿宋_GB2312" w:hAnsi="Times New Roman"/>
          <w:color w:val="000000"/>
          <w:sz w:val="31"/>
          <w:szCs w:val="32"/>
        </w:rPr>
        <w:t>途经上述非现场执法点位</w:t>
      </w:r>
      <w:r w:rsidR="00E36274">
        <w:rPr>
          <w:rFonts w:ascii="仿宋_GB2312" w:eastAsia="仿宋_GB2312" w:hAnsi="Times New Roman" w:hint="eastAsia"/>
          <w:color w:val="000000"/>
          <w:sz w:val="31"/>
          <w:szCs w:val="32"/>
        </w:rPr>
        <w:t>，</w:t>
      </w:r>
      <w:r w:rsidRPr="0015055A">
        <w:rPr>
          <w:rFonts w:ascii="仿宋_GB2312" w:eastAsia="仿宋_GB2312" w:hAnsi="Times New Roman"/>
          <w:color w:val="000000"/>
          <w:sz w:val="31"/>
          <w:szCs w:val="32"/>
        </w:rPr>
        <w:t>经检测认定为超限超载的货运车辆，</w:t>
      </w:r>
      <w:r w:rsidR="00E36274">
        <w:rPr>
          <w:rFonts w:ascii="仿宋_GB2312" w:eastAsia="仿宋_GB2312" w:hAnsi="Times New Roman" w:hint="eastAsia"/>
          <w:color w:val="000000"/>
          <w:sz w:val="31"/>
          <w:szCs w:val="32"/>
        </w:rPr>
        <w:t>必须</w:t>
      </w:r>
      <w:r w:rsidRPr="0015055A">
        <w:rPr>
          <w:rFonts w:ascii="仿宋_GB2312" w:eastAsia="仿宋_GB2312" w:hAnsi="Times New Roman"/>
          <w:color w:val="000000"/>
          <w:sz w:val="31"/>
          <w:szCs w:val="32"/>
        </w:rPr>
        <w:t>前往自行卸载点进行货物自行卸载，</w:t>
      </w:r>
      <w:r w:rsidR="00AE37D7">
        <w:rPr>
          <w:rFonts w:ascii="仿宋_GB2312" w:eastAsia="仿宋_GB2312" w:hAnsi="Times New Roman" w:hint="eastAsia"/>
          <w:color w:val="000000"/>
          <w:sz w:val="31"/>
          <w:szCs w:val="32"/>
        </w:rPr>
        <w:t>及时</w:t>
      </w:r>
      <w:r w:rsidRPr="0015055A">
        <w:rPr>
          <w:rFonts w:ascii="仿宋_GB2312" w:eastAsia="仿宋_GB2312" w:hAnsi="Times New Roman"/>
          <w:color w:val="000000"/>
          <w:sz w:val="31"/>
          <w:szCs w:val="32"/>
        </w:rPr>
        <w:t>消除违法状态。</w:t>
      </w:r>
    </w:p>
    <w:p w14:paraId="324C7882" w14:textId="4E60C59F" w:rsidR="00610DA3" w:rsidRPr="0015055A" w:rsidRDefault="00610DA3" w:rsidP="00471D4B">
      <w:pPr>
        <w:spacing w:line="640" w:lineRule="exact"/>
        <w:ind w:firstLineChars="200" w:firstLine="620"/>
        <w:rPr>
          <w:rFonts w:ascii="仿宋_GB2312" w:eastAsia="仿宋_GB2312" w:hAnsi="Times New Roman"/>
          <w:color w:val="000000"/>
          <w:sz w:val="31"/>
          <w:szCs w:val="32"/>
        </w:rPr>
      </w:pPr>
      <w:r w:rsidRPr="0015055A">
        <w:rPr>
          <w:rFonts w:ascii="仿宋_GB2312" w:eastAsia="仿宋_GB2312" w:hAnsi="Times New Roman"/>
          <w:color w:val="000000"/>
          <w:sz w:val="31"/>
          <w:szCs w:val="32"/>
        </w:rPr>
        <w:t>2</w:t>
      </w:r>
      <w:r w:rsidRPr="0015055A">
        <w:rPr>
          <w:rFonts w:ascii="仿宋_GB2312" w:eastAsia="仿宋_GB2312" w:hAnsi="Times New Roman" w:hint="eastAsia"/>
          <w:color w:val="000000"/>
          <w:sz w:val="31"/>
          <w:szCs w:val="32"/>
        </w:rPr>
        <w:t>、</w:t>
      </w:r>
      <w:r w:rsidRPr="0015055A">
        <w:rPr>
          <w:rFonts w:ascii="仿宋_GB2312" w:eastAsia="仿宋_GB2312" w:hAnsi="Times New Roman"/>
          <w:color w:val="000000"/>
          <w:sz w:val="31"/>
          <w:szCs w:val="32"/>
        </w:rPr>
        <w:t>各货运经营者、驾驶员应严格遵守公路运输相关法律法规，自觉规范运输行为，共同维护辖区道路安全有序通行环境。</w:t>
      </w:r>
    </w:p>
    <w:p w14:paraId="124D28EF" w14:textId="747882A1" w:rsidR="00610DA3" w:rsidRPr="0015055A" w:rsidRDefault="00610DA3" w:rsidP="00471D4B">
      <w:pPr>
        <w:spacing w:line="640" w:lineRule="exact"/>
        <w:ind w:firstLineChars="200" w:firstLine="620"/>
        <w:rPr>
          <w:rFonts w:ascii="仿宋_GB2312" w:eastAsia="仿宋_GB2312" w:hAnsi="Times New Roman"/>
          <w:color w:val="000000"/>
          <w:sz w:val="31"/>
          <w:szCs w:val="32"/>
        </w:rPr>
      </w:pPr>
      <w:r w:rsidRPr="0015055A">
        <w:rPr>
          <w:rFonts w:ascii="仿宋_GB2312" w:eastAsia="仿宋_GB2312" w:hAnsi="Times New Roman" w:hint="eastAsia"/>
          <w:color w:val="000000"/>
          <w:sz w:val="31"/>
          <w:szCs w:val="32"/>
        </w:rPr>
        <w:t>特此公告</w:t>
      </w:r>
      <w:r w:rsidR="00E36274">
        <w:rPr>
          <w:rFonts w:ascii="仿宋_GB2312" w:eastAsia="仿宋_GB2312" w:hAnsi="Times New Roman" w:hint="eastAsia"/>
          <w:color w:val="000000"/>
          <w:sz w:val="31"/>
          <w:szCs w:val="32"/>
        </w:rPr>
        <w:t>。</w:t>
      </w:r>
    </w:p>
    <w:p w14:paraId="35282195" w14:textId="77777777" w:rsidR="00610DA3" w:rsidRPr="0015055A" w:rsidRDefault="00610DA3" w:rsidP="00471D4B">
      <w:pPr>
        <w:spacing w:line="640" w:lineRule="exact"/>
        <w:ind w:firstLineChars="200" w:firstLine="620"/>
        <w:rPr>
          <w:rFonts w:ascii="仿宋_GB2312" w:eastAsia="仿宋_GB2312" w:hAnsi="Times New Roman"/>
          <w:color w:val="000000"/>
          <w:sz w:val="31"/>
          <w:szCs w:val="32"/>
        </w:rPr>
      </w:pPr>
      <w:r w:rsidRPr="0015055A">
        <w:rPr>
          <w:rFonts w:ascii="仿宋_GB2312" w:eastAsia="仿宋_GB2312" w:hAnsi="Times New Roman"/>
          <w:color w:val="000000"/>
          <w:sz w:val="31"/>
          <w:szCs w:val="32"/>
        </w:rPr>
        <w:t xml:space="preserve"> </w:t>
      </w:r>
    </w:p>
    <w:p w14:paraId="6E65B6AF" w14:textId="77777777" w:rsidR="00AE37D7" w:rsidRPr="002532FB" w:rsidRDefault="00AE37D7" w:rsidP="00AE37D7">
      <w:pPr>
        <w:pStyle w:val="a4"/>
        <w:jc w:val="right"/>
        <w:rPr>
          <w:rFonts w:ascii="仿宋_GB2312" w:eastAsia="仿宋_GB2312"/>
          <w:sz w:val="32"/>
          <w:szCs w:val="32"/>
        </w:rPr>
      </w:pPr>
      <w:r w:rsidRPr="002532FB">
        <w:rPr>
          <w:rFonts w:ascii="仿宋_GB2312" w:eastAsia="仿宋_GB2312" w:hint="eastAsia"/>
          <w:sz w:val="32"/>
          <w:szCs w:val="32"/>
        </w:rPr>
        <w:t>巴州治理超限超载领导小组办公室</w:t>
      </w:r>
    </w:p>
    <w:p w14:paraId="4F1E4784" w14:textId="77777777" w:rsidR="00AE37D7" w:rsidRPr="002532FB" w:rsidRDefault="00AE37D7" w:rsidP="00AE37D7">
      <w:pPr>
        <w:pStyle w:val="a4"/>
        <w:ind w:right="320"/>
        <w:jc w:val="right"/>
        <w:rPr>
          <w:rFonts w:ascii="仿宋_GB2312" w:eastAsia="仿宋_GB2312"/>
          <w:sz w:val="32"/>
          <w:szCs w:val="32"/>
        </w:rPr>
      </w:pPr>
      <w:r w:rsidRPr="002532FB">
        <w:rPr>
          <w:rFonts w:ascii="仿宋_GB2312" w:eastAsia="仿宋_GB2312" w:hint="eastAsia"/>
          <w:sz w:val="32"/>
          <w:szCs w:val="32"/>
        </w:rPr>
        <w:t>（巴州交通运输局代章）</w:t>
      </w:r>
    </w:p>
    <w:p w14:paraId="57AA7B2D" w14:textId="77777777" w:rsidR="00AE37D7" w:rsidRPr="002532FB" w:rsidRDefault="00AE37D7" w:rsidP="00AE37D7">
      <w:pPr>
        <w:pStyle w:val="a4"/>
        <w:ind w:right="960"/>
        <w:jc w:val="right"/>
        <w:rPr>
          <w:rFonts w:ascii="仿宋_GB2312" w:eastAsia="仿宋_GB2312"/>
          <w:sz w:val="32"/>
          <w:szCs w:val="32"/>
        </w:rPr>
      </w:pPr>
      <w:r w:rsidRPr="002532FB">
        <w:rPr>
          <w:rFonts w:ascii="仿宋_GB2312" w:eastAsia="仿宋_GB2312" w:hint="eastAsia"/>
          <w:sz w:val="32"/>
          <w:szCs w:val="32"/>
        </w:rPr>
        <w:t>2026年4月2日</w:t>
      </w:r>
    </w:p>
    <w:p w14:paraId="19032FF2" w14:textId="1ABA0BDC" w:rsidR="00997D26" w:rsidRPr="0015055A" w:rsidRDefault="00997D26" w:rsidP="00AE37D7">
      <w:pPr>
        <w:spacing w:line="640" w:lineRule="exact"/>
        <w:ind w:firstLineChars="1700" w:firstLine="5270"/>
        <w:rPr>
          <w:rFonts w:ascii="仿宋_GB2312" w:eastAsia="仿宋_GB2312" w:hAnsi="Times New Roman"/>
          <w:color w:val="000000"/>
          <w:sz w:val="31"/>
          <w:szCs w:val="32"/>
        </w:rPr>
      </w:pPr>
    </w:p>
    <w:sectPr w:rsidR="00997D26" w:rsidRPr="0015055A" w:rsidSect="00876704">
      <w:pgSz w:w="11906" w:h="16838"/>
      <w:pgMar w:top="1928" w:right="1474" w:bottom="1361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FC9E" w14:textId="77777777" w:rsidR="00A450D9" w:rsidRDefault="00A450D9" w:rsidP="0090776B">
      <w:r>
        <w:separator/>
      </w:r>
    </w:p>
  </w:endnote>
  <w:endnote w:type="continuationSeparator" w:id="0">
    <w:p w14:paraId="5D21AA06" w14:textId="77777777" w:rsidR="00A450D9" w:rsidRDefault="00A450D9" w:rsidP="00907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C212E" w14:textId="77777777" w:rsidR="00A450D9" w:rsidRDefault="00A450D9" w:rsidP="0090776B">
      <w:r>
        <w:separator/>
      </w:r>
    </w:p>
  </w:footnote>
  <w:footnote w:type="continuationSeparator" w:id="0">
    <w:p w14:paraId="0CFC4249" w14:textId="77777777" w:rsidR="00A450D9" w:rsidRDefault="00A450D9" w:rsidP="009077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1468A6"/>
    <w:multiLevelType w:val="hybridMultilevel"/>
    <w:tmpl w:val="69C2D4E4"/>
    <w:lvl w:ilvl="0" w:tplc="C3727DB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341"/>
    <w:rsid w:val="00084350"/>
    <w:rsid w:val="0015055A"/>
    <w:rsid w:val="001B7F58"/>
    <w:rsid w:val="001E407C"/>
    <w:rsid w:val="00270341"/>
    <w:rsid w:val="002F119A"/>
    <w:rsid w:val="00321D82"/>
    <w:rsid w:val="004158E4"/>
    <w:rsid w:val="00461E19"/>
    <w:rsid w:val="00471D4B"/>
    <w:rsid w:val="004D6B34"/>
    <w:rsid w:val="00581744"/>
    <w:rsid w:val="005B2284"/>
    <w:rsid w:val="005E4838"/>
    <w:rsid w:val="00610DA3"/>
    <w:rsid w:val="00650ACF"/>
    <w:rsid w:val="00702C94"/>
    <w:rsid w:val="00720D97"/>
    <w:rsid w:val="00722558"/>
    <w:rsid w:val="007569FA"/>
    <w:rsid w:val="00876704"/>
    <w:rsid w:val="0090776B"/>
    <w:rsid w:val="00911CC2"/>
    <w:rsid w:val="00943566"/>
    <w:rsid w:val="00997D26"/>
    <w:rsid w:val="009E7739"/>
    <w:rsid w:val="00A41996"/>
    <w:rsid w:val="00A450D9"/>
    <w:rsid w:val="00A97E4D"/>
    <w:rsid w:val="00AE37D7"/>
    <w:rsid w:val="00BA09DF"/>
    <w:rsid w:val="00CF27A8"/>
    <w:rsid w:val="00DD7076"/>
    <w:rsid w:val="00E36274"/>
    <w:rsid w:val="00FD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6A471"/>
  <w15:chartTrackingRefBased/>
  <w15:docId w15:val="{66C8E264-F9F6-441A-AC6D-0F8E31794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034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No Spacing"/>
    <w:uiPriority w:val="1"/>
    <w:qFormat/>
    <w:rsid w:val="00AE37D7"/>
    <w:pPr>
      <w:widowControl w:val="0"/>
      <w:jc w:val="both"/>
    </w:pPr>
  </w:style>
  <w:style w:type="paragraph" w:styleId="a5">
    <w:name w:val="header"/>
    <w:basedOn w:val="a"/>
    <w:link w:val="a6"/>
    <w:uiPriority w:val="99"/>
    <w:unhideWhenUsed/>
    <w:rsid w:val="00907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0776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07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077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0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29</cp:revision>
  <dcterms:created xsi:type="dcterms:W3CDTF">2026-04-02T03:03:00Z</dcterms:created>
  <dcterms:modified xsi:type="dcterms:W3CDTF">2026-04-02T11:10:00Z</dcterms:modified>
</cp:coreProperties>
</file>