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801D9" w14:textId="6F36A619" w:rsidR="00FF7198" w:rsidRPr="00AE2AD3" w:rsidRDefault="00944E35" w:rsidP="00944E35">
      <w:pPr>
        <w:pStyle w:val="a3"/>
        <w:spacing w:line="560" w:lineRule="exact"/>
        <w:jc w:val="center"/>
        <w:rPr>
          <w:rFonts w:ascii="方正小标宋_GBK" w:eastAsia="方正小标宋_GBK" w:hAnsi="方正小标宋_GBK"/>
          <w:spacing w:val="15"/>
          <w:sz w:val="40"/>
          <w:szCs w:val="40"/>
        </w:rPr>
      </w:pP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关于和静县</w:t>
      </w:r>
      <w:r>
        <w:rPr>
          <w:rFonts w:ascii="方正小标宋_GBK" w:eastAsia="方正小标宋_GBK" w:hAnsi="方正小标宋_GBK" w:hint="eastAsia"/>
          <w:color w:val="000000"/>
          <w:sz w:val="40"/>
          <w:szCs w:val="40"/>
        </w:rPr>
        <w:t>、</w:t>
      </w: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且末县</w:t>
      </w:r>
      <w:r w:rsidR="006C3DFB">
        <w:rPr>
          <w:rFonts w:ascii="方正小标宋_GBK" w:eastAsia="方正小标宋_GBK" w:hAnsi="方正小标宋_GBK" w:hint="eastAsia"/>
          <w:color w:val="000000"/>
          <w:sz w:val="40"/>
          <w:szCs w:val="40"/>
        </w:rPr>
        <w:t>2</w:t>
      </w: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处</w:t>
      </w:r>
      <w:proofErr w:type="gramStart"/>
      <w:r>
        <w:rPr>
          <w:rFonts w:ascii="方正小标宋_GBK" w:eastAsia="方正小标宋_GBK" w:hAnsi="方正小标宋_GBK" w:hint="eastAsia"/>
          <w:color w:val="000000"/>
          <w:sz w:val="40"/>
          <w:szCs w:val="40"/>
        </w:rPr>
        <w:t>公路治超</w:t>
      </w: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非</w:t>
      </w:r>
      <w:proofErr w:type="gramEnd"/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现场执法点</w:t>
      </w:r>
      <w:proofErr w:type="gramStart"/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位</w:t>
      </w:r>
      <w:r w:rsidR="00B954FA">
        <w:rPr>
          <w:rFonts w:ascii="方正小标宋_GBK" w:eastAsia="方正小标宋_GBK" w:hAnsi="方正小标宋_GBK" w:hint="eastAsia"/>
          <w:spacing w:val="15"/>
          <w:sz w:val="40"/>
          <w:szCs w:val="40"/>
        </w:rPr>
        <w:t>车辆</w:t>
      </w:r>
      <w:proofErr w:type="gramEnd"/>
      <w:r w:rsidR="00B954FA">
        <w:rPr>
          <w:rFonts w:ascii="方正小标宋_GBK" w:eastAsia="方正小标宋_GBK" w:hAnsi="方正小标宋_GBK" w:hint="eastAsia"/>
          <w:spacing w:val="15"/>
          <w:sz w:val="40"/>
          <w:szCs w:val="40"/>
        </w:rPr>
        <w:t>外轮廓检测设备《检测报告》</w:t>
      </w:r>
      <w:r>
        <w:rPr>
          <w:rFonts w:ascii="方正小标宋_GBK" w:eastAsia="方正小标宋_GBK" w:hAnsi="方正小标宋_GBK" w:hint="eastAsia"/>
          <w:spacing w:val="15"/>
          <w:sz w:val="40"/>
          <w:szCs w:val="40"/>
        </w:rPr>
        <w:t>的</w:t>
      </w:r>
      <w:r w:rsidR="00B954FA">
        <w:rPr>
          <w:rFonts w:ascii="方正小标宋_GBK" w:eastAsia="方正小标宋_GBK" w:hAnsi="方正小标宋_GBK" w:hint="eastAsia"/>
          <w:spacing w:val="15"/>
          <w:sz w:val="40"/>
          <w:szCs w:val="40"/>
        </w:rPr>
        <w:t>公示</w:t>
      </w:r>
      <w:r w:rsidR="00FF7198" w:rsidRPr="0066587B">
        <w:rPr>
          <w:sz w:val="40"/>
          <w:szCs w:val="40"/>
        </w:rPr>
        <w:br/>
      </w:r>
    </w:p>
    <w:p w14:paraId="0ACBC9C3" w14:textId="78F4C4A4" w:rsidR="00FF7198" w:rsidRPr="00800EAF" w:rsidRDefault="001B410C" w:rsidP="00944186">
      <w:pPr>
        <w:ind w:firstLineChars="200" w:firstLine="620"/>
        <w:rPr>
          <w:rFonts w:ascii="Times New Roman" w:eastAsia="方正仿宋_GBK" w:hAnsi="Times New Roman" w:cs="Times New Roman"/>
          <w:sz w:val="32"/>
          <w:szCs w:val="32"/>
        </w:rPr>
      </w:pP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为进一步加强巴州辖区货运车辆超限超载治理工作，规范超限超载车辆处置流程，现</w:t>
      </w:r>
      <w:r w:rsidR="00944E35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对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和静县（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G216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线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K1099+920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米）</w:t>
      </w:r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、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且末县（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G315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线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K1844+500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米）</w:t>
      </w:r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2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处</w:t>
      </w:r>
      <w:r w:rsidR="00B84E46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公路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非现场执法点位</w:t>
      </w:r>
      <w:bookmarkStart w:id="0" w:name="_Hlk226037180"/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“</w:t>
      </w:r>
      <w:bookmarkEnd w:id="0"/>
      <w:r w:rsidR="00B954FA" w:rsidRPr="00B954FA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车辆外轮廓检测设备</w:t>
      </w:r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”</w:t>
      </w:r>
      <w:r w:rsidR="00B954FA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《检测报告》</w:t>
      </w:r>
      <w:r w:rsidR="006C3DFB">
        <w:rPr>
          <w:rFonts w:ascii="Times New Roman" w:eastAsia="方正仿宋_GBK" w:hAnsi="Times New Roman" w:cs="Times New Roman" w:hint="eastAsia"/>
          <w:sz w:val="32"/>
          <w:szCs w:val="32"/>
        </w:rPr>
        <w:t>进行</w:t>
      </w:r>
      <w:r w:rsidR="00B954FA">
        <w:rPr>
          <w:rFonts w:ascii="Times New Roman" w:eastAsia="方正仿宋_GBK" w:hAnsi="Times New Roman" w:cs="Times New Roman" w:hint="eastAsia"/>
          <w:sz w:val="32"/>
          <w:szCs w:val="32"/>
        </w:rPr>
        <w:t>公示</w:t>
      </w:r>
      <w:r w:rsidR="006C3DFB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56380F63" w14:textId="655D769C" w:rsidR="00D939DE" w:rsidRPr="00B954FA" w:rsidRDefault="00944186" w:rsidP="00131BF6">
      <w:pPr>
        <w:pStyle w:val="a3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一、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和静县（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G216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线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K1099+920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米）执法</w:t>
      </w:r>
      <w:proofErr w:type="gramStart"/>
      <w:r w:rsidR="00FF7198" w:rsidRPr="00B954FA">
        <w:rPr>
          <w:rFonts w:ascii="Times New Roman" w:eastAsia="黑体" w:hAnsi="Times New Roman" w:cs="Times New Roman"/>
          <w:color w:val="000000"/>
          <w:sz w:val="31"/>
          <w:szCs w:val="32"/>
        </w:rPr>
        <w:t>点</w:t>
      </w:r>
      <w:r w:rsidR="00B954FA" w:rsidRPr="00B954FA">
        <w:rPr>
          <w:rFonts w:ascii="Times New Roman" w:eastAsia="黑体" w:hAnsi="Times New Roman" w:cs="Times New Roman" w:hint="eastAsia"/>
          <w:color w:val="000000"/>
          <w:sz w:val="31"/>
          <w:szCs w:val="32"/>
        </w:rPr>
        <w:t>车辆</w:t>
      </w:r>
      <w:proofErr w:type="gramEnd"/>
      <w:r w:rsidR="00B954FA" w:rsidRPr="00B954FA">
        <w:rPr>
          <w:rFonts w:ascii="Times New Roman" w:eastAsia="黑体" w:hAnsi="Times New Roman" w:cs="Times New Roman" w:hint="eastAsia"/>
          <w:color w:val="000000"/>
          <w:sz w:val="31"/>
          <w:szCs w:val="32"/>
        </w:rPr>
        <w:t>外轮廓检测设备《检测报告》</w:t>
      </w:r>
      <w:r w:rsidR="006C3DFB" w:rsidRPr="00B954FA">
        <w:rPr>
          <w:rFonts w:ascii="Times New Roman" w:eastAsia="黑体" w:hAnsi="Times New Roman" w:cs="Times New Roman" w:hint="eastAsia"/>
          <w:color w:val="000000"/>
          <w:sz w:val="31"/>
          <w:szCs w:val="32"/>
        </w:rPr>
        <w:t>信息</w:t>
      </w:r>
    </w:p>
    <w:p w14:paraId="4A1CBCF5" w14:textId="4D9C20E7" w:rsidR="004C031C" w:rsidRDefault="0028611B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264835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drawing>
          <wp:anchor distT="0" distB="0" distL="114300" distR="114300" simplePos="0" relativeHeight="251658240" behindDoc="0" locked="0" layoutInCell="1" allowOverlap="1" wp14:anchorId="5F228C06" wp14:editId="69EC5F1A">
            <wp:simplePos x="0" y="0"/>
            <wp:positionH relativeFrom="column">
              <wp:posOffset>387985</wp:posOffset>
            </wp:positionH>
            <wp:positionV relativeFrom="paragraph">
              <wp:posOffset>36830</wp:posOffset>
            </wp:positionV>
            <wp:extent cx="4400550" cy="5105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249C8" w14:textId="144AA732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7EC3C89C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5B525C4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C5E4819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0D63AD06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429A1C7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0CAA05EB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4A86053F" w14:textId="77777777" w:rsidR="004C031C" w:rsidRDefault="004C031C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16C0A53D" w14:textId="006EAC79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3F8160D7" w14:textId="205CB0EC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9F274F4" w14:textId="30DB490B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264835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drawing>
          <wp:anchor distT="0" distB="0" distL="114300" distR="114300" simplePos="0" relativeHeight="251659264" behindDoc="0" locked="0" layoutInCell="1" allowOverlap="1" wp14:anchorId="110251B7" wp14:editId="678DEF7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981575" cy="7248525"/>
            <wp:effectExtent l="0" t="0" r="952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48889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4CA88D54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CC5BBEF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B8D20DF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4EEC298D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6C43417F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C255E75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0AA2DBAD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30A77B38" w14:textId="31419CE4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3D2CA32E" w14:textId="747CF912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796C0DD0" w14:textId="415AE284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6B0C8D4" w14:textId="571555EA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688DD73C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04E7B040" w14:textId="259B0B3E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264835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1077C544" wp14:editId="3AD65C1D">
            <wp:simplePos x="0" y="0"/>
            <wp:positionH relativeFrom="column">
              <wp:posOffset>397510</wp:posOffset>
            </wp:positionH>
            <wp:positionV relativeFrom="paragraph">
              <wp:posOffset>4445</wp:posOffset>
            </wp:positionV>
            <wp:extent cx="5457825" cy="7491730"/>
            <wp:effectExtent l="0" t="0" r="9525" b="0"/>
            <wp:wrapTight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24B40" w14:textId="51614AF1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264835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C84DE30" wp14:editId="4B918CE5">
            <wp:simplePos x="0" y="0"/>
            <wp:positionH relativeFrom="column">
              <wp:posOffset>397510</wp:posOffset>
            </wp:positionH>
            <wp:positionV relativeFrom="paragraph">
              <wp:posOffset>0</wp:posOffset>
            </wp:positionV>
            <wp:extent cx="4838700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15" y="21540"/>
                <wp:lineTo x="2151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3F0A9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EE8C965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6426BF1B" w14:textId="7938582B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35E01E7D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4858741D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73357A6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6E215A7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307FC86C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63226349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1286A470" w14:textId="15610CF3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7C78138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C0940F4" w14:textId="77777777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2CCD1A44" w14:textId="70190C22" w:rsidR="00264835" w:rsidRDefault="00264835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0BF37A2D" w14:textId="5827E529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B85BA3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drawing>
          <wp:anchor distT="0" distB="0" distL="114300" distR="114300" simplePos="0" relativeHeight="251662336" behindDoc="1" locked="0" layoutInCell="1" allowOverlap="1" wp14:anchorId="0D8F4398" wp14:editId="53A41C73">
            <wp:simplePos x="0" y="0"/>
            <wp:positionH relativeFrom="column">
              <wp:posOffset>397510</wp:posOffset>
            </wp:positionH>
            <wp:positionV relativeFrom="paragraph">
              <wp:posOffset>-5867400</wp:posOffset>
            </wp:positionV>
            <wp:extent cx="4695825" cy="7172325"/>
            <wp:effectExtent l="0" t="0" r="9525" b="9525"/>
            <wp:wrapTight wrapText="bothSides">
              <wp:wrapPolygon edited="0">
                <wp:start x="0" y="0"/>
                <wp:lineTo x="0" y="21571"/>
                <wp:lineTo x="21556" y="21571"/>
                <wp:lineTo x="21556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0ABE7" w14:textId="51EFC55D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767351C8" w14:textId="41154D0F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693A0566" w14:textId="71EE08CC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3D465C8" w14:textId="1651843F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504B2F84" w14:textId="78138BA6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B85BA3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219554D8" wp14:editId="26C2069A">
            <wp:simplePos x="0" y="0"/>
            <wp:positionH relativeFrom="column">
              <wp:posOffset>397510</wp:posOffset>
            </wp:positionH>
            <wp:positionV relativeFrom="paragraph">
              <wp:posOffset>0</wp:posOffset>
            </wp:positionV>
            <wp:extent cx="5124450" cy="7324725"/>
            <wp:effectExtent l="0" t="0" r="0" b="9525"/>
            <wp:wrapTight wrapText="bothSides">
              <wp:wrapPolygon edited="0">
                <wp:start x="0" y="0"/>
                <wp:lineTo x="0" y="21572"/>
                <wp:lineTo x="21520" y="21572"/>
                <wp:lineTo x="21520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145BC" w14:textId="22313ED8" w:rsidR="00B85BA3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</w:p>
    <w:p w14:paraId="6B3360C8" w14:textId="221FD341" w:rsidR="00FF7198" w:rsidRDefault="00944186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lastRenderedPageBreak/>
        <w:t>二、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且末县（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G315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线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K1844+500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米）执法点</w:t>
      </w:r>
      <w:r w:rsidR="00131BF6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动态公路车辆自动衡器检定证书</w:t>
      </w:r>
      <w:r w:rsidR="006C3DFB">
        <w:rPr>
          <w:rFonts w:ascii="Times New Roman" w:eastAsia="黑体" w:hAnsi="Times New Roman" w:cs="Times New Roman" w:hint="eastAsia"/>
          <w:color w:val="000000"/>
          <w:sz w:val="31"/>
          <w:szCs w:val="32"/>
        </w:rPr>
        <w:t>信息</w:t>
      </w:r>
    </w:p>
    <w:p w14:paraId="1B952076" w14:textId="5DADD684" w:rsidR="00B85BA3" w:rsidRPr="00800EAF" w:rsidRDefault="00B85BA3" w:rsidP="00944186">
      <w:pPr>
        <w:widowControl/>
        <w:spacing w:before="100" w:beforeAutospacing="1" w:after="100" w:afterAutospacing="1" w:line="560" w:lineRule="exact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B85BA3">
        <w:rPr>
          <w:rFonts w:ascii="Times New Roman" w:eastAsia="黑体" w:hAnsi="Times New Roman" w:cs="Times New Roman"/>
          <w:noProof/>
          <w:color w:val="000000"/>
          <w:sz w:val="31"/>
          <w:szCs w:val="32"/>
        </w:rPr>
        <w:drawing>
          <wp:anchor distT="0" distB="0" distL="114300" distR="114300" simplePos="0" relativeHeight="251664384" behindDoc="1" locked="0" layoutInCell="1" allowOverlap="1" wp14:anchorId="54D84028" wp14:editId="6BCD17E1">
            <wp:simplePos x="0" y="0"/>
            <wp:positionH relativeFrom="column">
              <wp:posOffset>302260</wp:posOffset>
            </wp:positionH>
            <wp:positionV relativeFrom="paragraph">
              <wp:posOffset>220345</wp:posOffset>
            </wp:positionV>
            <wp:extent cx="4324350" cy="6153150"/>
            <wp:effectExtent l="0" t="0" r="0" b="0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DC0FD" w14:textId="500C00A6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72AC4561" w14:textId="592AEF14" w:rsidR="00B85BA3" w:rsidRDefault="00B85BA3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3C09C56C" w14:textId="5DE78C36" w:rsidR="00B85BA3" w:rsidRDefault="00B85BA3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16FAD481" w14:textId="77777777" w:rsidR="00B85BA3" w:rsidRPr="00B85BA3" w:rsidRDefault="00B85BA3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07B0D24A" w14:textId="55957D80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3DD35C82" w14:textId="199EEEF6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7B5FC573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7E679860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293A2975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00FE94E8" w14:textId="62FC6905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30887882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27134C60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1C21653B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3DCC655E" w14:textId="0855D6A3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4F2EA521" w14:textId="6017DB51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3E4954A0" w14:textId="77777777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034F62CF" w14:textId="178E4F15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497C8EBB" w14:textId="0E45A3CC" w:rsidR="00907C02" w:rsidRDefault="00907C02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20F0EC23" w14:textId="03DD0A92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  <w:r w:rsidRPr="00B85BA3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1EB42CD" wp14:editId="496EA26A">
            <wp:extent cx="5238750" cy="76485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5637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3CDCDB3D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73D79385" w14:textId="74722876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  <w:r w:rsidRPr="00B85BA3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A873AF7" wp14:editId="10EDF890">
            <wp:extent cx="5572125" cy="7791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F0D8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76D50059" w14:textId="02FF96B5" w:rsidR="00B85BA3" w:rsidRDefault="009D1CBD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  <w:r w:rsidRPr="009D1CBD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F7D144F" wp14:editId="4C80C482">
            <wp:extent cx="4743450" cy="7077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4B50" w14:textId="57670053" w:rsidR="009D1CBD" w:rsidRDefault="009D1CBD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25844CD7" w14:textId="5F84A207" w:rsidR="009D1CBD" w:rsidRDefault="009D1CBD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7E48E325" w14:textId="4D3F0544" w:rsidR="009D1CBD" w:rsidRDefault="009D1CBD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05B9E13E" w14:textId="3D12577A" w:rsidR="009D1CBD" w:rsidRDefault="009D1CBD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  <w:r w:rsidRPr="009D1CBD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3B2C3C2" wp14:editId="7C0C942F">
            <wp:extent cx="5076825" cy="73056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C210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388367A2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361C3127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1376572F" w14:textId="20F7AF62" w:rsidR="00B85BA3" w:rsidRDefault="009D1CBD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  <w:r w:rsidRPr="009D1CBD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91015FF" wp14:editId="5928B7D8">
            <wp:extent cx="5019675" cy="72961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E687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282BF7BF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64FD404A" w14:textId="77777777" w:rsidR="00B85BA3" w:rsidRDefault="00B85BA3" w:rsidP="00195C8A">
      <w:pPr>
        <w:pStyle w:val="a3"/>
        <w:ind w:right="1280"/>
        <w:rPr>
          <w:rFonts w:ascii="Times New Roman" w:eastAsia="仿宋_GB2312" w:hAnsi="Times New Roman" w:cs="Times New Roman"/>
          <w:sz w:val="32"/>
          <w:szCs w:val="32"/>
        </w:rPr>
      </w:pPr>
    </w:p>
    <w:p w14:paraId="13E823C3" w14:textId="45F24DA0" w:rsidR="00195C8A" w:rsidRDefault="00195C8A" w:rsidP="00195C8A">
      <w:pPr>
        <w:pStyle w:val="a3"/>
        <w:ind w:right="1280"/>
        <w:rPr>
          <w:rFonts w:ascii="仿宋_GB2312" w:eastAsia="仿宋_GB2312"/>
          <w:sz w:val="32"/>
          <w:szCs w:val="32"/>
        </w:rPr>
      </w:pPr>
      <w:r w:rsidRPr="00800EAF">
        <w:rPr>
          <w:rFonts w:ascii="Times New Roman" w:eastAsia="仿宋_GB2312" w:hAnsi="Times New Roman" w:cs="Times New Roman"/>
          <w:sz w:val="32"/>
          <w:szCs w:val="32"/>
        </w:rPr>
        <w:lastRenderedPageBreak/>
        <w:t>联系人：</w:t>
      </w:r>
      <w:proofErr w:type="gramStart"/>
      <w:r w:rsidRPr="00800EAF">
        <w:rPr>
          <w:rFonts w:ascii="Times New Roman" w:eastAsia="仿宋_GB2312" w:hAnsi="Times New Roman" w:cs="Times New Roman"/>
          <w:sz w:val="32"/>
          <w:szCs w:val="32"/>
        </w:rPr>
        <w:t>糟宏志</w:t>
      </w:r>
      <w:proofErr w:type="gramEnd"/>
      <w:r w:rsidRPr="00800EAF">
        <w:rPr>
          <w:rFonts w:ascii="Times New Roman" w:eastAsia="仿宋_GB2312" w:hAnsi="Times New Roman" w:cs="Times New Roman"/>
          <w:sz w:val="32"/>
          <w:szCs w:val="32"/>
        </w:rPr>
        <w:t xml:space="preserve">   </w:t>
      </w:r>
      <w:r w:rsidRPr="00800EAF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800EAF">
        <w:rPr>
          <w:rFonts w:ascii="Times New Roman" w:eastAsia="仿宋_GB2312" w:hAnsi="Times New Roman" w:cs="Times New Roman"/>
          <w:sz w:val="32"/>
          <w:szCs w:val="32"/>
        </w:rPr>
        <w:t>0996-2027399</w:t>
      </w:r>
    </w:p>
    <w:p w14:paraId="4B36205E" w14:textId="77777777" w:rsidR="009D1CBD" w:rsidRDefault="009D1CBD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599CCBAA" w14:textId="77777777" w:rsidR="009D1CBD" w:rsidRDefault="009D1CBD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3B454A4A" w14:textId="77777777" w:rsidR="009D1CBD" w:rsidRDefault="009D1CBD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66A95EB5" w14:textId="77777777" w:rsidR="009D1CBD" w:rsidRDefault="009D1CBD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2FE5D18C" w14:textId="77777777" w:rsidR="009D1CBD" w:rsidRDefault="009D1CBD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2D14D81C" w14:textId="0AA32597" w:rsidR="00FF7198" w:rsidRPr="002532FB" w:rsidRDefault="00944186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  <w:r w:rsidRPr="002532FB">
        <w:rPr>
          <w:rFonts w:ascii="仿宋_GB2312" w:eastAsia="仿宋_GB2312" w:hint="eastAsia"/>
          <w:sz w:val="32"/>
          <w:szCs w:val="32"/>
        </w:rPr>
        <w:t>巴州治理超限超载领导小组办公室</w:t>
      </w:r>
    </w:p>
    <w:p w14:paraId="799796F4" w14:textId="5F487B0D" w:rsidR="00944186" w:rsidRPr="002532FB" w:rsidRDefault="00944186" w:rsidP="002532FB">
      <w:pPr>
        <w:pStyle w:val="a3"/>
        <w:ind w:right="320"/>
        <w:jc w:val="right"/>
        <w:rPr>
          <w:rFonts w:ascii="仿宋_GB2312" w:eastAsia="仿宋_GB2312"/>
          <w:sz w:val="32"/>
          <w:szCs w:val="32"/>
        </w:rPr>
      </w:pPr>
      <w:r w:rsidRPr="002532FB">
        <w:rPr>
          <w:rFonts w:ascii="仿宋_GB2312" w:eastAsia="仿宋_GB2312" w:hint="eastAsia"/>
          <w:sz w:val="32"/>
          <w:szCs w:val="32"/>
        </w:rPr>
        <w:t>（巴州交通运输局代章）</w:t>
      </w:r>
    </w:p>
    <w:p w14:paraId="13B382F7" w14:textId="28F7CDBA" w:rsidR="00FF7198" w:rsidRPr="002532FB" w:rsidRDefault="00FF7198" w:rsidP="002532FB">
      <w:pPr>
        <w:pStyle w:val="a3"/>
        <w:ind w:right="960"/>
        <w:jc w:val="right"/>
        <w:rPr>
          <w:rFonts w:ascii="仿宋_GB2312" w:eastAsia="仿宋_GB2312"/>
          <w:sz w:val="32"/>
          <w:szCs w:val="32"/>
        </w:rPr>
      </w:pPr>
      <w:r w:rsidRPr="002532FB">
        <w:rPr>
          <w:rFonts w:ascii="仿宋_GB2312" w:eastAsia="仿宋_GB2312" w:hint="eastAsia"/>
          <w:sz w:val="32"/>
          <w:szCs w:val="32"/>
        </w:rPr>
        <w:t>2026年</w:t>
      </w:r>
      <w:r w:rsidR="00944186" w:rsidRPr="002532FB">
        <w:rPr>
          <w:rFonts w:ascii="仿宋_GB2312" w:eastAsia="仿宋_GB2312" w:hint="eastAsia"/>
          <w:sz w:val="32"/>
          <w:szCs w:val="32"/>
        </w:rPr>
        <w:t>4</w:t>
      </w:r>
      <w:r w:rsidRPr="002532FB">
        <w:rPr>
          <w:rFonts w:ascii="仿宋_GB2312" w:eastAsia="仿宋_GB2312" w:hint="eastAsia"/>
          <w:sz w:val="32"/>
          <w:szCs w:val="32"/>
        </w:rPr>
        <w:t>月</w:t>
      </w:r>
      <w:r w:rsidR="00195C8A">
        <w:rPr>
          <w:rFonts w:ascii="仿宋_GB2312" w:eastAsia="仿宋_GB2312"/>
          <w:sz w:val="32"/>
          <w:szCs w:val="32"/>
        </w:rPr>
        <w:t>2</w:t>
      </w:r>
      <w:r w:rsidR="007A32D8">
        <w:rPr>
          <w:rFonts w:ascii="仿宋_GB2312" w:eastAsia="仿宋_GB2312"/>
          <w:sz w:val="32"/>
          <w:szCs w:val="32"/>
        </w:rPr>
        <w:t>8</w:t>
      </w:r>
      <w:r w:rsidRPr="002532FB">
        <w:rPr>
          <w:rFonts w:ascii="仿宋_GB2312" w:eastAsia="仿宋_GB2312" w:hint="eastAsia"/>
          <w:sz w:val="32"/>
          <w:szCs w:val="32"/>
        </w:rPr>
        <w:t>日</w:t>
      </w:r>
    </w:p>
    <w:sectPr w:rsidR="00FF7198" w:rsidRPr="002532FB" w:rsidSect="00FB117B">
      <w:pgSz w:w="11906" w:h="16838"/>
      <w:pgMar w:top="1928" w:right="1474" w:bottom="1361" w:left="147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1143"/>
    <w:multiLevelType w:val="hybridMultilevel"/>
    <w:tmpl w:val="2C040FAE"/>
    <w:lvl w:ilvl="0" w:tplc="AFFA7AB6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" w15:restartNumberingAfterBreak="0">
    <w:nsid w:val="134F7BBB"/>
    <w:multiLevelType w:val="hybridMultilevel"/>
    <w:tmpl w:val="DF4C240A"/>
    <w:lvl w:ilvl="0" w:tplc="AB8C947A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plc="D78CA13A">
      <w:start w:val="1"/>
      <w:numFmt w:val="decimal"/>
      <w:lvlText w:val="%2、"/>
      <w:lvlJc w:val="left"/>
      <w:pPr>
        <w:ind w:left="178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" w15:restartNumberingAfterBreak="0">
    <w:nsid w:val="135254D6"/>
    <w:multiLevelType w:val="hybridMultilevel"/>
    <w:tmpl w:val="3886E052"/>
    <w:lvl w:ilvl="0" w:tplc="7292D5A8">
      <w:start w:val="1"/>
      <w:numFmt w:val="decimal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" w15:restartNumberingAfterBreak="0">
    <w:nsid w:val="7A072934"/>
    <w:multiLevelType w:val="hybridMultilevel"/>
    <w:tmpl w:val="3886E052"/>
    <w:lvl w:ilvl="0" w:tplc="7292D5A8">
      <w:start w:val="1"/>
      <w:numFmt w:val="decimal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98"/>
    <w:rsid w:val="00131BF6"/>
    <w:rsid w:val="00195C8A"/>
    <w:rsid w:val="001B410C"/>
    <w:rsid w:val="002532FB"/>
    <w:rsid w:val="00264835"/>
    <w:rsid w:val="0028611B"/>
    <w:rsid w:val="00344FD5"/>
    <w:rsid w:val="0037787A"/>
    <w:rsid w:val="004C031C"/>
    <w:rsid w:val="00602AAC"/>
    <w:rsid w:val="006263A5"/>
    <w:rsid w:val="0066587B"/>
    <w:rsid w:val="006C3DFB"/>
    <w:rsid w:val="007A32D8"/>
    <w:rsid w:val="00800EAF"/>
    <w:rsid w:val="008D2FF7"/>
    <w:rsid w:val="00907C02"/>
    <w:rsid w:val="00925085"/>
    <w:rsid w:val="00944186"/>
    <w:rsid w:val="00944E35"/>
    <w:rsid w:val="009D1CBD"/>
    <w:rsid w:val="009F2DF2"/>
    <w:rsid w:val="00AE2AD3"/>
    <w:rsid w:val="00B84E46"/>
    <w:rsid w:val="00B85BA3"/>
    <w:rsid w:val="00B954FA"/>
    <w:rsid w:val="00C36E52"/>
    <w:rsid w:val="00D516A0"/>
    <w:rsid w:val="00D939DE"/>
    <w:rsid w:val="00E860FB"/>
    <w:rsid w:val="00FB117B"/>
    <w:rsid w:val="00FF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FE34"/>
  <w15:chartTrackingRefBased/>
  <w15:docId w15:val="{8FA426C7-CC61-48E8-98C8-CAE4408F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7198"/>
    <w:pPr>
      <w:widowControl w:val="0"/>
      <w:jc w:val="both"/>
    </w:pPr>
  </w:style>
  <w:style w:type="paragraph" w:styleId="a4">
    <w:name w:val="List Paragraph"/>
    <w:basedOn w:val="a"/>
    <w:uiPriority w:val="34"/>
    <w:qFormat/>
    <w:rsid w:val="00131B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13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9</cp:revision>
  <cp:lastPrinted>2026-04-28T08:27:00Z</cp:lastPrinted>
  <dcterms:created xsi:type="dcterms:W3CDTF">2026-04-27T04:50:00Z</dcterms:created>
  <dcterms:modified xsi:type="dcterms:W3CDTF">2026-04-29T03:14:00Z</dcterms:modified>
</cp:coreProperties>
</file>