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widowControl w:val="0"/>
        <w:shd w:val="clear" w:color="auto" w:fill="auto"/>
        <w:tabs>
          <w:tab w:val="left" w:pos="1604"/>
        </w:tabs>
        <w:bidi w:val="0"/>
        <w:spacing w:before="0" w:after="0" w:line="240" w:lineRule="auto"/>
        <w:ind w:left="0" w:leftChars="0" w:right="0" w:firstLine="0" w:firstLineChars="0"/>
        <w:jc w:val="both"/>
        <w:rPr>
          <w:rFonts w:hint="default" w:ascii="方正小标宋_GBK" w:hAnsi="方正小标宋_GBK" w:eastAsia="方正小标宋_GBK" w:cs="方正小标宋_GBK"/>
          <w:b w:val="0"/>
          <w:bCs w:val="0"/>
          <w:i w:val="0"/>
          <w:iCs w:val="0"/>
          <w:smallCaps w:val="0"/>
          <w:color w:val="000000"/>
          <w:spacing w:val="0"/>
          <w:w w:val="100"/>
          <w:position w:val="0"/>
          <w:sz w:val="40"/>
          <w:szCs w:val="40"/>
          <w:u w:val="none"/>
          <w:shd w:val="clear" w:color="auto" w:fill="auto"/>
          <w:lang w:val="en-US" w:eastAsia="zh-CN" w:bidi="zh-TW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color w:val="000000"/>
          <w:spacing w:val="0"/>
          <w:w w:val="100"/>
          <w:position w:val="0"/>
          <w:sz w:val="31"/>
          <w:szCs w:val="31"/>
          <w:lang w:val="zh-TW" w:eastAsia="zh-CN"/>
        </w:rPr>
        <w:t>附件</w:t>
      </w:r>
      <w:r>
        <w:rPr>
          <w:rFonts w:hint="eastAsia" w:ascii="方正仿宋_GBK" w:hAnsi="方正仿宋_GBK" w:eastAsia="方正仿宋_GBK" w:cs="方正仿宋_GBK"/>
          <w:color w:val="000000"/>
          <w:spacing w:val="0"/>
          <w:w w:val="100"/>
          <w:position w:val="0"/>
          <w:sz w:val="31"/>
          <w:szCs w:val="31"/>
          <w:lang w:val="en-US" w:eastAsia="zh-CN"/>
        </w:rPr>
        <w:t>2：</w:t>
      </w:r>
    </w:p>
    <w:p>
      <w:pPr>
        <w:pStyle w:val="7"/>
        <w:keepNext/>
        <w:keepLines/>
        <w:widowControl w:val="0"/>
        <w:shd w:val="clear" w:color="auto" w:fill="auto"/>
        <w:bidi w:val="0"/>
        <w:spacing w:before="0" w:line="240" w:lineRule="auto"/>
        <w:ind w:left="0" w:firstLine="0"/>
        <w:jc w:val="right"/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smallCaps w:val="0"/>
          <w:color w:val="000000"/>
          <w:spacing w:val="0"/>
          <w:w w:val="100"/>
          <w:position w:val="0"/>
          <w:sz w:val="40"/>
          <w:szCs w:val="40"/>
          <w:u w:val="none"/>
          <w:shd w:val="clear" w:color="auto" w:fill="auto"/>
          <w:lang w:val="zh-TW" w:eastAsia="zh-TW" w:bidi="zh-TW"/>
        </w:rPr>
        <w:t>2022年医保结算费用排名靠前重点药品耗材</w:t>
      </w:r>
    </w:p>
    <w:tbl>
      <w:tblPr>
        <w:tblStyle w:val="4"/>
        <w:tblW w:w="0" w:type="auto"/>
        <w:jc w:val="right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12"/>
        <w:gridCol w:w="697"/>
        <w:gridCol w:w="2826"/>
        <w:gridCol w:w="2390"/>
        <w:gridCol w:w="1991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exact"/>
          <w:jc w:val="right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西药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序号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医保药品代码（前</w:t>
            </w:r>
            <w:r>
              <w:rPr>
                <w:b/>
                <w:bCs/>
                <w:i w:val="0"/>
                <w:iCs w:val="0"/>
                <w:smallCaps w:val="0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14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位）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药品名称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剂型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71" w:hRule="exact"/>
          <w:jc w:val="right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11" w:lineRule="auto"/>
              <w:ind w:left="500" w:right="0" w:firstLine="2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XB05AAR021B001 XB05AAR021B002 XB05AAR021B005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人血白蛋白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注射剂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03" w:hRule="exact"/>
          <w:jc w:val="right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XC10AAA067A001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阿托伐他汀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口服常释剂型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71" w:hRule="exact"/>
          <w:jc w:val="right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28" w:lineRule="auto"/>
              <w:ind w:left="500" w:right="0" w:firstLine="2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XC08CAX066A011 XC08CAX066A010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9" w:lineRule="exact"/>
              <w:ind w:left="0" w:right="0" w:firstLine="0"/>
              <w:jc w:val="center"/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 w:bidi="zh-TW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硝苯地平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 w:bidi="zh-TW"/>
              </w:rPr>
              <w:t xml:space="preserve">                    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9" w:lineRule="exact"/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硝苯地平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I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9" w:lineRule="exact"/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硝苯地平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II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9" w:lineRule="exact"/>
              <w:ind w:left="0" w:right="0" w:firstLine="0"/>
              <w:jc w:val="center"/>
              <w:rPr>
                <w:rFonts w:hint="eastAsia" w:ascii="Times New Roman" w:hAnsi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zh-CN" w:bidi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硝苯地平</w:t>
            </w:r>
            <w:r>
              <w:rPr>
                <w:rFonts w:hint="eastAsia" w:ascii="Times New Roman" w:hAnsi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zh-CN" w:bidi="en-US"/>
              </w:rPr>
              <w:t>III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9" w:lineRule="exact"/>
              <w:ind w:left="0" w:right="0" w:firstLine="0"/>
              <w:jc w:val="center"/>
              <w:rPr>
                <w:rFonts w:hint="default" w:eastAsia="宋体"/>
                <w:sz w:val="19"/>
                <w:szCs w:val="19"/>
                <w:lang w:val="en-US" w:eastAsia="zh-CN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硝苯地平</w:t>
            </w:r>
            <w:r>
              <w:rPr>
                <w:rFonts w:hint="eastAsia" w:ascii="Times New Roman" w:hAnsi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zh-CN" w:bidi="en-US"/>
              </w:rPr>
              <w:t>IV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缓释控释剂型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65" w:hRule="exact"/>
          <w:jc w:val="right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XL01XCB194B002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贝伐珠单抗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注射剂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1" w:hRule="exact"/>
          <w:jc w:val="right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XL01XEA298A001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 w:bidi="zh-TW"/>
              </w:rPr>
              <w:t>甲磺酸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奥希替尼片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片剂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01" w:hRule="exact"/>
          <w:jc w:val="right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pacing w:val="0"/>
                <w:w w:val="100"/>
                <w:position w:val="0"/>
                <w:sz w:val="22"/>
                <w:szCs w:val="22"/>
                <w:lang w:val="zh-TW" w:eastAsia="zh-TW" w:bidi="zh-TW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04" w:lineRule="auto"/>
              <w:ind w:left="560" w:right="0" w:firstLine="2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XJ01DDT081B001 XJ01DDT081B013 XJ01DDT081B003 XJ01DDT081B0U XJ01DDT081B028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 w:bidi="zh-TW"/>
              </w:rPr>
              <w:t>头孢哌酮舒巴坦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注射剂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96" w:hRule="exact"/>
          <w:jc w:val="right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XL01XCQ110B001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曲妥珠单抗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注射剂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0" w:hRule="exact"/>
          <w:jc w:val="right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XJ01CRP018B001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02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XJ01CRP018B014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哌拉西林他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 w:bidi="zh-TW"/>
              </w:rPr>
              <w:t>唑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巴坦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注射剂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49" w:hRule="exact"/>
          <w:jc w:val="right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XA10AEG025B002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甘精胰岛素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注射剂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exact"/>
          <w:jc w:val="right"/>
        </w:trPr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XB01ACL190A001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氯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 w:bidi="zh-TW"/>
              </w:rPr>
              <w:t>吡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格雷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口服常释剂型</w:t>
            </w:r>
          </w:p>
        </w:tc>
      </w:tr>
    </w:tbl>
    <w:p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Style w:val="4"/>
        <w:tblW w:w="0" w:type="auto"/>
        <w:jc w:val="right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16"/>
        <w:gridCol w:w="686"/>
        <w:gridCol w:w="2857"/>
        <w:gridCol w:w="2370"/>
        <w:gridCol w:w="1981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9" w:hRule="exact"/>
          <w:jc w:val="right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西药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序号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医保药品代码（前</w:t>
            </w:r>
            <w:r>
              <w:rPr>
                <w:b/>
                <w:bCs/>
                <w:i w:val="0"/>
                <w:iCs w:val="0"/>
                <w:smallCaps w:val="0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14位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药品名称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剂型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30" w:hRule="exact"/>
          <w:jc w:val="right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56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XC08CAA187A001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XC08CAA187A025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 w:bidi="zh-TW"/>
              </w:rPr>
              <w:t>氨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氯地平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口服常释剂型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1" w:hRule="exact"/>
          <w:jc w:val="right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XN07XXD221B002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 w:bidi="zh-TW"/>
              </w:rPr>
              <w:t>丁苯酞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氯化钠注射液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注射剂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exact"/>
          <w:jc w:val="right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XC08CAZ067A001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2" w:lineRule="exact"/>
              <w:ind w:left="0" w:right="0" w:firstLine="0"/>
              <w:jc w:val="center"/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左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 w:bidi="zh-TW"/>
              </w:rPr>
              <w:t>氨氯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地平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2" w:lineRule="exact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 xml:space="preserve"> （左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 w:bidi="zh-TW"/>
              </w:rPr>
              <w:t>旋氨氯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地平）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口服带释剂型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exact"/>
          <w:jc w:val="right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XA10BKD256A001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达格列净片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片剂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exact"/>
          <w:jc w:val="right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XN07CAB046B002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倍他司汀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注射剂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3" w:hRule="exact"/>
          <w:jc w:val="right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56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XJ01DHM046B001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XJ01DHM046B028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美罗培南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注射剂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exact"/>
          <w:jc w:val="right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XA10ADM080B002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门冬腹岛素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注射剂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1" w:hRule="exact"/>
          <w:jc w:val="right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XN02AXD092B002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地佐辛注射液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注射液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96" w:hRule="exact"/>
          <w:jc w:val="right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56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XJ01DCT070B001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XJ01DCT070B013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56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XJ01DCT070B011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56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XJ01DCT070B026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56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XJ01DCT070B028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XJ01DCT070B003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头孢呋辛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注射剂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53" w:hRule="exact"/>
          <w:jc w:val="right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56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XJ01DDT092B001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56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XJ01DDT092B013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56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XJ01DDT092B003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56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XJ01DDT092B011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56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XJ01DDT092B028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 w:bidi="zh-TW"/>
              </w:rPr>
              <w:t>头孢噻肟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注射剂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exact"/>
          <w:jc w:val="right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XC10AAR069A001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瑞舒伐他汀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口服常释剂型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exact"/>
          <w:jc w:val="right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XC07ABM062A010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美托洛尔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缓释控释剂型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3" w:hRule="exact"/>
          <w:jc w:val="right"/>
        </w:trPr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XB01ACA056A012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阿司匹林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7" w:lineRule="exact"/>
              <w:ind w:left="360" w:right="0" w:firstLine="2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口服常释剂型 （不含分散片）</w:t>
            </w:r>
          </w:p>
        </w:tc>
      </w:tr>
    </w:tbl>
    <w:p>
      <w:pPr>
        <w:sectPr>
          <w:footerReference r:id="rId7" w:type="first"/>
          <w:footerReference r:id="rId5" w:type="default"/>
          <w:footerReference r:id="rId6" w:type="even"/>
          <w:footnotePr>
            <w:numFmt w:val="decimal"/>
          </w:footnotePr>
          <w:pgSz w:w="11900" w:h="16840"/>
          <w:pgMar w:top="1847" w:right="1438" w:bottom="1826" w:left="1208" w:header="567" w:footer="1644" w:gutter="0"/>
          <w:pgNumType w:fmt="decimal"/>
          <w:cols w:space="720" w:num="1"/>
          <w:titlePg/>
          <w:rtlGutter w:val="0"/>
          <w:docGrid w:linePitch="360" w:charSpace="0"/>
        </w:sect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72"/>
        <w:gridCol w:w="658"/>
        <w:gridCol w:w="2690"/>
        <w:gridCol w:w="2208"/>
        <w:gridCol w:w="1879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8" w:hRule="exac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 w:bidi="zh-TW"/>
              </w:rPr>
              <w:t>西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序号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医保药品代码（前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14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位）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药品名称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剂型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1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XL04ADT002E001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他克莫司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口服常释剂型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82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54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XJ01DDT104B001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54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XJ01DDT104B0U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XJ01DDT104B028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 w:bidi="zh-TW"/>
              </w:rPr>
              <w:t>头孢唑肟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注射剂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1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XL01XCP138B002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 w:bidi="zh-TW"/>
              </w:rPr>
              <w:t>帕妥珠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单抗注射液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注射液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8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XC02CXY168B002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银杏叶提取物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注射剂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30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54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XJ01CRA042B001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XJ01CRA042B013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XJ01CRA042B003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XJ01CRA042B011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阿莫西林克拉维酸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注射剂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8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XL04ACS271B002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司库奇尤单抗注射液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注射液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11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5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XA02BAF006B001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XA02BAF006B003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XA02BAF006B014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法莫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 w:bidi="zh-TW"/>
              </w:rPr>
              <w:t>替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丁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注射剂</w:t>
            </w:r>
          </w:p>
        </w:tc>
      </w:tr>
    </w:tbl>
    <w:p>
      <w:pPr>
        <w:widowControl w:val="0"/>
        <w:spacing w:after="459" w:line="1" w:lineRule="exact"/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92"/>
        <w:gridCol w:w="643"/>
        <w:gridCol w:w="3392"/>
        <w:gridCol w:w="3165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W w:w="892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中成药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序号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医保药品代码（前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11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位）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药品名称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81" w:hRule="exact"/>
          <w:jc w:val="center"/>
        </w:trPr>
        <w:tc>
          <w:tcPr>
            <w:tcW w:w="892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ZA12BAF0354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ZA12BAF0357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ZA12BAF0351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ZA12BAF0352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ZA12BAF0349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复方丹参片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（丸、胶囊、颗粒、滴丸）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04" w:hRule="exact"/>
          <w:jc w:val="center"/>
        </w:trPr>
        <w:tc>
          <w:tcPr>
            <w:tcW w:w="892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ZA12AAN0052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ZA12AAN0053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ZA12AAN0054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5" w:lineRule="exact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脑心通丸（片、胶囊）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8" w:hRule="exact"/>
          <w:jc w:val="center"/>
        </w:trPr>
        <w:tc>
          <w:tcPr>
            <w:tcW w:w="892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ZA12AAS0340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 w:bidi="zh-TW"/>
              </w:rPr>
              <w:t>麝香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保心丸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4" w:hRule="exact"/>
          <w:jc w:val="center"/>
        </w:trPr>
        <w:tc>
          <w:tcPr>
            <w:tcW w:w="892" w:type="dxa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ZA07AAA0061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安官牛黄丸</w:t>
            </w:r>
          </w:p>
        </w:tc>
      </w:tr>
    </w:tbl>
    <w:p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53"/>
        <w:gridCol w:w="698"/>
        <w:gridCol w:w="3665"/>
        <w:gridCol w:w="3418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2" w:hRule="exac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lang w:val="zh-TW" w:eastAsia="zh-TW" w:bidi="zh-TW"/>
              </w:rPr>
              <w:t>中成药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序号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医保药品代码（前</w:t>
            </w:r>
            <w:r>
              <w:rPr>
                <w:b/>
                <w:bCs/>
                <w:i w:val="0"/>
                <w:iCs w:val="0"/>
                <w:smallCaps w:val="0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11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位）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药品名称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5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ZA04BAL0020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蓝苓口服液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3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ZA09FAJ0472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ZA09FAJ0473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金水宝片（胶囊）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ZA09FAB0148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百令胶囊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3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ZA12HAZ0411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注射用血塞通（冻干）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ZA12BAX0110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香丹注射液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3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ZA09BAA0005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阿胶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ZA09HAC0221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参松养心胶囊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3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ZA12AAT0239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ZA12AAT0240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通心络片（胶囊）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5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ZC01AAH0222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ZC01AAH0224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华蟾素片（胶囊）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76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ZA09HAW0187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ZA09HAW0186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ZA09HAW0188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稳心片（胶囊、颗粒）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84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ZA04CAL0115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ZA04CAL0116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ZA04CAL0117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连花清瘟片（胶囊、颗粒）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05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ZA06BBQ0240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ZA06BBQ0238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ZA06BBQ0239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强力枇杷露（胶囊、颗粒）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60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ZA04BAP0061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蒲地蓝消炎口服液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0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ZA06BCS0976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苏黄止咳胶囊</w:t>
            </w:r>
          </w:p>
        </w:tc>
      </w:tr>
    </w:tbl>
    <w:p>
      <w:pPr>
        <w:sectPr>
          <w:footerReference r:id="rId10" w:type="first"/>
          <w:footerReference r:id="rId8" w:type="default"/>
          <w:footerReference r:id="rId9" w:type="even"/>
          <w:footnotePr>
            <w:numFmt w:val="decimal"/>
          </w:footnotePr>
          <w:pgSz w:w="11900" w:h="16840"/>
          <w:pgMar w:top="1686" w:right="1397" w:bottom="1695" w:left="1768" w:header="567" w:footer="1644" w:gutter="0"/>
          <w:pgNumType w:fmt="decimal"/>
          <w:cols w:space="720" w:num="1"/>
          <w:titlePg/>
          <w:rtlGutter w:val="0"/>
          <w:docGrid w:linePitch="360" w:charSpace="0"/>
        </w:sect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60"/>
        <w:gridCol w:w="698"/>
        <w:gridCol w:w="3629"/>
        <w:gridCol w:w="3389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7" w:hRule="exac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中成药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序号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医保药品代码（前</w:t>
            </w:r>
            <w:r>
              <w:rPr>
                <w:b/>
                <w:bCs/>
                <w:i w:val="0"/>
                <w:iCs w:val="0"/>
                <w:smallCaps w:val="0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11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位）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药品名称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3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ZA16EAN0073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尿毒清颗粒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3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ZA12CAD0087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丹红注射液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509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ZA12HAY0555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ZA12HAY0552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ZA12HAY0556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ZA12HAY0549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ZA12HAY0553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ZA12HAY0554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ZA12HAY0550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ZA12HAY0560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3" w:lineRule="exact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银杏叶丸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3" w:lineRule="exact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（片、颗粒、胶囊、软胶素、滴丸、 口服液、酊）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3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ZA12HAS0775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舒血宁注射液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3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ZA09BAF0284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 w:bidi="zh-TW"/>
              </w:rPr>
              <w:t>复方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阿胶浆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69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ZA04CAL0115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ZA04CAL0116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ZA04CAL0117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连花清瘟片（胶囊、颗粒）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ZA09CAL0264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六味地黄丸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884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ZA12HAX0862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ZA12HAX0867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ZA12HAX0863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ZA12HAX0861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ZA12HAX0868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ZA12HAX0865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0" w:lineRule="exact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血塞通片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0" w:lineRule="exact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（颗粒、胶囊、软胶囊、滴丸、 分散片）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3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ZA12HAZ0412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注射用血栓通（冻千）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5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ZA06CAF0030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ZA06CAF0031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肺力咳胶囊（合剂）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3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ZA12DAQ0082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 w:bidi="zh-TW"/>
              </w:rPr>
              <w:t>芪苈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强心胶囊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7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ZA12BAS0986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速效救心丸</w:t>
            </w:r>
          </w:p>
        </w:tc>
      </w:tr>
    </w:tbl>
    <w:p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39"/>
        <w:gridCol w:w="782"/>
        <w:gridCol w:w="3329"/>
        <w:gridCol w:w="3375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4" w:hRule="exac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中药饮片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序号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医保药品代码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药品名称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TOO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1400105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炒酸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 w:bidi="zh-TW"/>
              </w:rPr>
              <w:t>枣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仁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2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T001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700368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 w:bidi="zh-TW"/>
              </w:rPr>
              <w:t>黄芪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T001500639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 w:bidi="zh-TW"/>
              </w:rPr>
              <w:t>全蝎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2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TOO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1700174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党参片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TOO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1700173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当归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8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T001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100659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三七粉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T001700805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西洋参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8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T000100043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北柴胡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T000600266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茯苓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T000200433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金银花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5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T001300123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川贝母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TOO1500736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天麻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5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T000100239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防风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8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T000500672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砂仁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5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T001700294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枸杞子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T001700643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人参片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T001700724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太子参</w:t>
            </w:r>
          </w:p>
        </w:tc>
      </w:tr>
    </w:tbl>
    <w:p>
      <w:pPr>
        <w:sectPr>
          <w:footerReference r:id="rId13" w:type="first"/>
          <w:footerReference r:id="rId11" w:type="default"/>
          <w:footerReference r:id="rId12" w:type="even"/>
          <w:footnotePr>
            <w:numFmt w:val="decimal"/>
          </w:footnotePr>
          <w:pgSz w:w="11900" w:h="16840"/>
          <w:pgMar w:top="1686" w:right="1397" w:bottom="1695" w:left="1768" w:header="567" w:footer="1644" w:gutter="0"/>
          <w:pgNumType w:fmt="decimal"/>
          <w:cols w:space="720" w:num="1"/>
          <w:titlePg/>
          <w:rtlGutter w:val="0"/>
          <w:docGrid w:linePitch="360" w:charSpace="0"/>
        </w:sect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66"/>
        <w:gridCol w:w="699"/>
        <w:gridCol w:w="2212"/>
        <w:gridCol w:w="4560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05" w:hRule="exac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lang w:val="zh-TW" w:eastAsia="zh-TW" w:bidi="zh-TW"/>
              </w:rPr>
              <w:t>中药饮片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2"/>
                <w:szCs w:val="22"/>
                <w:lang w:val="zh-TW" w:eastAsia="zh-TW" w:bidi="zh-TW"/>
              </w:rPr>
              <w:t>序号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2"/>
                <w:szCs w:val="22"/>
                <w:lang w:val="zh-TW" w:eastAsia="zh-TW" w:bidi="zh-TW"/>
              </w:rPr>
              <w:t>医保药品代码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2"/>
                <w:szCs w:val="22"/>
                <w:lang w:val="zh-TW" w:eastAsia="zh-TW" w:bidi="zh-TW"/>
              </w:rPr>
              <w:t>药品名称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6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T001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700535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麦冬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5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T001200349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红花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6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TOO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1500198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地龙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5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T001400719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酸枣仁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5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T001200177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丹参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4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 xml:space="preserve">23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T000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100073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 w:bidi="zh-TW"/>
              </w:rPr>
              <w:t>蝉蜕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6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T001700031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白术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5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T001200132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 w:bidi="zh-TW"/>
              </w:rPr>
              <w:t>川芎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4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T001300237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法半夏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5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T001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500760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 w:bidi="zh-TW"/>
              </w:rPr>
              <w:t>蜈蚣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5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T000100614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羌活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5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T001700234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阿胶珠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98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T001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800352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 w:bidi="zh-TW"/>
              </w:rPr>
              <w:t>红芪</w:t>
            </w:r>
          </w:p>
        </w:tc>
      </w:tr>
    </w:tbl>
    <w:p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13"/>
        <w:gridCol w:w="699"/>
        <w:gridCol w:w="2210"/>
        <w:gridCol w:w="5054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7" w:hRule="exac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lang w:val="zh-TW" w:eastAsia="zh-TW" w:bidi="zh-TW"/>
              </w:rPr>
              <w:t>耗材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2"/>
                <w:szCs w:val="22"/>
                <w:lang w:val="zh-TW" w:eastAsia="zh-TW" w:bidi="zh-TW"/>
              </w:rPr>
              <w:t>序号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2"/>
                <w:szCs w:val="22"/>
                <w:lang w:val="zh-TW" w:eastAsia="zh-TW" w:bidi="zh-TW"/>
              </w:rPr>
              <w:t>医保医用耗材代妈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2"/>
                <w:szCs w:val="22"/>
                <w:lang w:val="zh-TW" w:eastAsia="zh-TW" w:bidi="zh-TW"/>
              </w:rPr>
              <w:t>三级分类（部位、功能、品种）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9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C10070I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16903000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血液灌流（吸附）器及套装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7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C0201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1300400004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磁定位治疗导管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2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C100401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16700000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血液透析滤过器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9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C14030200502003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大血管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en-US" w:bidi="zh-TW"/>
              </w:rPr>
              <w:t>（</w:t>
            </w:r>
            <w:r>
              <w:rPr>
                <w:rFonts w:hint="default"/>
                <w:b w:val="0"/>
                <w:bCs w:val="0"/>
                <w:i w:val="0"/>
                <w:iCs w:val="0"/>
                <w:smallCaps w:val="0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en-US" w:bidi="zh-TW"/>
              </w:rPr>
              <w:t>≤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en-US" w:bidi="zh-TW"/>
              </w:rPr>
              <w:t>7mm）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封闭刀头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9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C02051606502001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1C2834"/>
                <w:spacing w:val="0"/>
                <w:w w:val="100"/>
                <w:position w:val="0"/>
                <w:sz w:val="20"/>
                <w:szCs w:val="20"/>
                <w:lang w:val="zh-TW" w:eastAsia="zh-CN" w:bidi="zh-TW"/>
              </w:rPr>
              <w:t>弹簧圈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9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C02022100300000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冠脉导引导丝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2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C02020700200000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切割球囊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3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C14080318500009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可吸收性特殊理化缝线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3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C02021000400000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冠脉导引导管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3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C14080802200001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止血夹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9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C1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1010517302003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电动腔镜切割吻/缝合器钉仓（钉匣）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5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C02021500400002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冠脉血管内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 w:bidi="zh-TW"/>
              </w:rPr>
              <w:t>超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声诊断导管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C1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1010317302002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腔镜切割吻/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 w:bidi="zh-TW"/>
              </w:rPr>
              <w:t>缝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合器钉仓（钉匣）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6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C02020600200001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冠脉药物涂层球囊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6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C0347051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1100000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骨水泥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2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C100801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17000001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血液透析器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7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C02010900400013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磁定位诊断导管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C02020600200001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冠脉药物涂层球囊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7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C02050100100006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颅内支架</w:t>
            </w:r>
          </w:p>
        </w:tc>
      </w:tr>
    </w:tbl>
    <w:p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Style w:val="4"/>
        <w:tblW w:w="8797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18"/>
        <w:gridCol w:w="784"/>
        <w:gridCol w:w="2152"/>
        <w:gridCol w:w="5143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8" w:hRule="exac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lang w:val="zh-TW" w:eastAsia="zh-TW" w:bidi="zh-TW"/>
              </w:rPr>
              <w:t>耗材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序号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医保医用耗材代码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三级分类（部位、功能、品种）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65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C14040100500000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等离子刀头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68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C01040102600002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乳腺活检装置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94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C100501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16700000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连续性血液滤过器及套装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61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C1423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1303900001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预充式导管冲洗器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77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C02050100100005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颅内支架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90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C02070600300000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造影导丝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98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C11010817600002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单发结扎夹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13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C02020600200001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冠脉药物涂层球囊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93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C02071001500000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 w:bidi="zh-TW"/>
              </w:rPr>
              <w:t>血管鞘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93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C02040205800001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双腔起搏器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64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C040301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11801001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硬脑（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CN" w:bidi="zh-TW"/>
              </w:rPr>
              <w:t>脊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zh-TW" w:eastAsia="zh-TW" w:bidi="zh-TW"/>
              </w:rPr>
              <w:t>）膜补片</w:t>
            </w:r>
          </w:p>
        </w:tc>
      </w:tr>
    </w:tbl>
    <w:p>
      <w:pPr>
        <w:tabs>
          <w:tab w:val="left" w:pos="647"/>
        </w:tabs>
        <w:spacing w:after="2967" w:afterLines="951" w:afterAutospacing="0"/>
        <w:ind w:firstLine="0" w:firstLineChars="0"/>
        <w:rPr>
          <w:rFonts w:hint="eastAsia" w:eastAsia="宋体"/>
          <w:sz w:val="24"/>
          <w:lang w:eastAsia="zh-CN"/>
        </w:rPr>
      </w:pPr>
    </w:p>
    <w:sectPr>
      <w:footerReference r:id="rId1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uMeuo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TmeUGKZR8cv3b5cf&#10;vy4/vxKcQaDahQXiHhwiY/PWNmib4TzgMPFuSq/TF4wI/JD3fJVXNJHwdGk+nc/HcHH4hg3ws8fr&#10;zof4TlhNkpFTj/q1srLTLsQudAhJ2YzdSqXaGipD6pzOXr8ZtxeuHoArgxyJRPfYZMVm3/TM9rY4&#10;g5i3XW8Ex7cSyXcsxHvm0Qx4MMYl3mEplUUS21uUVNZ/+dd5ikeN4KWkRnPl1GCWKFHvDWoHwDgY&#10;fjD2g2GO+taiWycYQ8dbExd8VINZeqs/Y4bWKQdczHBkymkczNvYNThmkIv1ug06Oi8PVXcBnedY&#10;3JkHx1OaJGRw62OEmK3GSaBOlV439F5bpX5OUnP/uW+jHv8Nq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m4x66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>10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6169025</wp:posOffset>
              </wp:positionH>
              <wp:positionV relativeFrom="page">
                <wp:posOffset>10208895</wp:posOffset>
              </wp:positionV>
              <wp:extent cx="169545" cy="140335"/>
              <wp:effectExtent l="0" t="0" r="0" b="0"/>
              <wp:wrapNone/>
              <wp:docPr id="4097" name="Shape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" cy="14033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9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CN" w:eastAsia="zh-CN" w:bidi="zh-CN"/>
                            </w:rPr>
                            <w:t>11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 35" o:spid="_x0000_s1026" o:spt="1" style="position:absolute;left:0pt;margin-left:485.75pt;margin-top:803.85pt;height:11.05pt;width:13.3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Z9Wr/dgAAAAN&#10;AQAADwAAAGRycy9kb3ducmV2LnhtbE2Py07DMBBF90j8gzVI7KidSDQP4nSBVAkQm6Z8gBtPHsKP&#10;yHab8vdMV7CcuUd3zjS7qzXsgiHO3knINgIYut7r2Y0Svo77pxJYTMppZbxDCT8YYdfe3zWq1n51&#10;B7x0aWRU4mKtJEwpLTXnsZ/QqrjxCzrKBh+sSjSGkeugViq3hudCbLlVs6MLk1rwdcL+uztbCfzY&#10;7deyM0H4j3z4NO9vhwG9lI8PmXgBlvCa/mC46ZM6tOR08menIzMSqiJ7JpSCrSgKYIRUVZkDO91W&#10;eVUCbxv+/4v2F1BLAwQUAAAACACHTuJAqnAPVKUBAABeAwAADgAAAGRycy9lMm9Eb2MueG1srVPL&#10;btswELwXyD8QvMeSYzttBMtBACNBgKINkPQDaIq0CIgP7NKW/PddUrITpJcceqFmyeXsziy1vh9s&#10;x44K0HhX8/ms5Ew56Rvj9jX/8/Z4/YMzjMI1ovNO1fykkN9vrr6t+1CpG9/6rlHAiMRh1YeatzGG&#10;qihQtsoKnPmgHB1qD1ZECmFfNCB6YrddcVOWt0XvoQngpUKk3e14yCdG+Aqh19pItfXyYJWLIyuo&#10;TkSShK0JyDe5W62VjL+1RhVZV3NSGvNKRQjv0lps1qLagwitkVML4istfNJkhXFU9EK1FVGwA5h/&#10;qKyR4NHrOJPeFqOQ7AipmJefvHltRVBZC1mN4WI6/j9a+ev4Asw0NV+Wd985c8LSzHNhtlgle/qA&#10;FWW9hheYIiSYtA4abPqSCjZkS08XS9UQmaTN+e3darniTNLRfFkuFsvEWbxfDoDxSXnLEqg50MSy&#10;keL4E+OYek6he6mZsXxCcdgNU08735xISE+TrLmjh8tZ9+zIqDT0M4Az2E0gdY/h4RD9o8nFEutI&#10;NRUj23O70xNJc/0Y56z332LzF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GfVq/3YAAAADQEAAA8A&#10;AAAAAAAAAQAgAAAAIgAAAGRycy9kb3ducmV2LnhtbFBLAQIUABQAAAAIAIdO4kCqcA9UpQEAAF4D&#10;AAAOAAAAAAAAAAEAIAAAACc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lang w:val="zh-CN" w:eastAsia="zh-CN" w:bidi="zh-CN"/>
                      </w:rPr>
                      <w:t>11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w:rPr>
        <w:sz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7" name="文本框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kk7QUz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W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Nkk7QU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>9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240" w:lineRule="auto"/>
    </w:pPr>
    <w:r>
      <w:rPr>
        <w:sz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As4fc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lF3wzQqfvn+7fLj&#10;1+XnV4IzCFS7MEfcziEyNm9tg7YZzgMOE++m9Dp9wYjAD3nPV3lFEwlPl2bT2WwMF4dv2AA/e7zu&#10;fIjvhNUkGTn1qF8rKzttQ+xCh5CUzdiNVKqtoTKkzunN6zfj9sLVA3BlkCOR6B6brNjsm57Z3hZn&#10;EPO2643g+EYi+ZaF+MA8mgEPxrjEeyylskhie4uSyvov/zpP8agRvJTUaK6cGswSJeq9Qe0AGAfD&#10;D8Z+MMxR31l06wRj6Hhr4oKPajBLb/VnzNAq5YCLGY5MOY2DeRe7BscMcrFatUFH5+Wh6i6g8xyL&#10;W7NzPKVJQga3OkaI2WqcBOpU6XVD77VV6uckNfef+zbq8d+w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wCzh9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>14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6077585</wp:posOffset>
              </wp:positionH>
              <wp:positionV relativeFrom="page">
                <wp:posOffset>10118090</wp:posOffset>
              </wp:positionV>
              <wp:extent cx="572770" cy="138430"/>
              <wp:effectExtent l="0" t="0" r="0" b="0"/>
              <wp:wrapNone/>
              <wp:docPr id="4100" name="Shape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2769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9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-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CN" w:eastAsia="zh-CN" w:bidi="zh-CN"/>
                            </w:rPr>
                            <w:t xml:space="preserve">13 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-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 41" o:spid="_x0000_s1026" o:spt="1" style="position:absolute;left:0pt;margin-left:478.55pt;margin-top:796.7pt;height:10.9pt;width:45.1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dIWiUdsAAAAO&#10;AQAADwAAAGRycy9kb3ducmV2LnhtbE2Py27CMBBF95X6D9ZU6q7YCYRHiMOiElJbdUPgA0wyeQg/&#10;ItsQ+vcdVu1uRvfozplidzea3dCHwVkJyUwAQ1u7ZrCdhNNx/7YGFqKyjdLOooQfDLArn58KlTdu&#10;sge8VbFjVGJDriT0MY4556Hu0agwcyNaylrnjYq0+o43Xk1UbjRPhVhyowZLF3o14nuP9aW6Ggn8&#10;WO2ndaW9cF9p+60/Pw4tOilfXxKxBRbxHv9geOiTOpTkdHZX2wSmJWyyVUIoBdlmvgD2QMRiNQd2&#10;pmmZZCnwsuD/3yh/AVBLAwQUAAAACACHTuJAagJUH6UBAABeAwAADgAAAGRycy9lMm9Eb2MueG1s&#10;rVPLbtswELwX6D8QvNeSHOdRwXJQwEgQoGgDpP0AmiItAuIDu7Ql/32WlOwE6SWHXqhdcjU7M0uu&#10;70fbs6MCNN41vFqUnCknfWvcvuF//zx8u+MMo3Ct6L1TDT8p5Pebr1/WQ6jV0ne+bxUwAnFYD6Hh&#10;XYyhLgqUnbICFz4oR4fagxWRUtgXLYiB0G1fLMvyphg8tAG8VIi0u50O+YwInwH0Whuptl4erHJx&#10;QgXVi0iSsDMB+Saz1VrJ+FtrVJH1DSelMa/UhOJdWovNWtR7EKEzcqYgPkPhgyYrjKOmF6itiIId&#10;wPwDZY0Ej17HhfS2mIRkR0hFVX7w5qUTQWUtZDWGi+n4/2Dlr+MzMNM2fFWVZIoTlmaeG7NVlewZ&#10;AtZU9RKeYc6QwqR11GDTl1SwMVt6uliqxsgkbV7fLm9vvnMm6ai6ultdZcuLt58DYHxU3rIUNBxo&#10;YtlIcfyJkRpS6bmEkkRmap+iOO7GmdPOtycSMtAkG+7o4nLWPzkyKg39HMA52M1BYo/hxyH6B5Ob&#10;JdQJam5GtmcO8xVJc32f56q3Z7F5B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HSFolHbAAAADgEA&#10;AA8AAAAAAAAAAQAgAAAAIgAAAGRycy9kb3ducmV2LnhtbFBLAQIUABQAAAAIAIdO4kBqAlQfpQEA&#10;AF4DAAAOAAAAAAAAAAEAIAAAACo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-</w:t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lang w:val="zh-CN" w:eastAsia="zh-CN" w:bidi="zh-CN"/>
                      </w:rPr>
                      <w:t xml:space="preserve">13 </w:t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t>-</w:t>
                    </w:r>
                  </w:p>
                </w:txbxContent>
              </v:textbox>
            </v:rect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240" w:lineRule="auto"/>
    </w:pPr>
    <w:r>
      <w:rPr>
        <w:sz w:val="24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KEdhgz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W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KEdhg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>13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w:rPr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0" name="文本框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>16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DApX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eQxDCNip9/fD//&#10;/H3+9Y3gDALVLswR9+AQGZt3tkHbDOcBh4l3U3qdvmBE4AfW6SKvaCLh6dJsOpuN4eLwDRvgZ0/X&#10;nQ/xvbCaJCOnHvVrZWXHbYhd6BCSshm7kUq1NVSG1Dm9vno7bi9cPABXBjkSie6xyYrNrumZ7Wxx&#10;AjFvu94Ijm8kkm9ZiPfMoxnwYIxLvMNSKosktrcoqaz/+q/zFI8awUtJjebKqcEsUaI+GNQOgHEw&#10;/GDsBsMc9K1Ft04who63Ji74qAaz9FZ/wQytUg64mOHIlNM4mLexa3DMIBerVRt0cF7uq+4COs+x&#10;uDUPjqc0ScjgVocIMVuNk0CdKr1u6L22Sv2cpOb+c99GPf0blo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wMCl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>16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6085840</wp:posOffset>
              </wp:positionH>
              <wp:positionV relativeFrom="page">
                <wp:posOffset>10253980</wp:posOffset>
              </wp:positionV>
              <wp:extent cx="560705" cy="142240"/>
              <wp:effectExtent l="0" t="0" r="0" b="0"/>
              <wp:wrapNone/>
              <wp:docPr id="4103" name="Shape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0705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9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CN" w:eastAsia="zh-CN" w:bidi="zh-CN"/>
                            </w:rPr>
                            <w:t xml:space="preserve">  15 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 47" o:spid="_x0000_s1026" o:spt="1" style="position:absolute;left:0pt;margin-left:479.2pt;margin-top:807.4pt;height:11.2pt;width:44.1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3eomDNkAAAAO&#10;AQAADwAAAGRycy9kb3ducmV2LnhtbE2PzU7DMBCE70i8g7VI3KidENIQ4vSAVAkQl6Y8gJtsfoR/&#10;ItttytuzOcFxZz7NzlS7q9Hsgj5MzkpINgIY2tZ1kx0kfB33DwWwEJXtlHYWJfxggF19e1OpsnOL&#10;PeCliQOjEBtKJWGMcS45D+2IRoWNm9GS1ztvVKTTD7zzaqFwo3kqRM6Nmix9GNWMryO2383ZSODH&#10;Zr8UjfbCfaT9p35/O/TopLy/S8QLsIjX+AfDWp+qQ02dTu5su8C0hOenIiOUjDzJaMSKiCzfAjut&#10;2uM2BV5X/P+M+hdQSwMEFAAAAAgAh07iQIMM/T+kAQAAXgMAAA4AAABkcnMvZTJvRG9jLnhtbK1T&#10;22rjMBB9L+w/CL1v7KTpBROnFEKXhWVbaPsBiizFAuvCjBI7f78j2UmW9qUPfZFnpPGZc85Iq4fB&#10;duygAI13NZ/PSs6Uk74xblfz97enn/ecYRSuEZ13quZHhfxh/eNq1YdKLXzru0YBIxCHVR9q3sYY&#10;qqJA2SorcOaDcnSoPVgRKYVd0YDoCd12xaIsb4veQxPAS4VIu5vxkE+I8BVAr7WRauPl3ioXR1RQ&#10;nYgkCVsTkK8zW62VjM9ao4qsqzkpjXmlJhRv01qsV6LagQitkRMF8RUKHzRZYRw1PUNtRBRsD+YT&#10;lDUSPHodZ9LbYhSSHSEV8/KDN6+tCCprIasxnE3H74OVfw8vwExT8+W8vObMCUszz43Z8i7Z0wes&#10;qOo1vMCUIYVJ66DBpi+pYEO29Hi2VA2RSdq8uS3vyhvOJB3Nl4vFMlteXH4OgPGX8paloOZAE8tG&#10;isMfjNSQSk8llCQyY/sUxWE7TJy2vjmSkJ4mWXNHF5ez7rcjo9LQTwGcgu0UJPYYHvfRP5ncLKGO&#10;UFMzsj1zmK5Imuv/ea66PIv1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N3qJgzZAAAADgEAAA8A&#10;AAAAAAAAAQAgAAAAIgAAAGRycy9kb3ducmV2LnhtbFBLAQIUABQAAAAIAIdO4kCDDP0/pAEAAF4D&#10;AAAOAAAAAAAAAAEAIAAAACg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lang w:val="zh-CN" w:eastAsia="zh-CN" w:bidi="zh-CN"/>
                      </w:rPr>
                      <w:t xml:space="preserve">  15 </w:t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t>—</w:t>
                    </w:r>
                  </w:p>
                </w:txbxContent>
              </v:textbox>
            </v:rect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w:rPr>
        <w:sz w:val="24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>15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>15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240" w:lineRule="auto"/>
    </w:pPr>
    <w:r>
      <w:rPr>
        <w:sz w:val="24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sz w:val="36"/>
                              <w:szCs w:val="52"/>
                            </w:rPr>
                            <w:fldChar w:fldCharType="begin"/>
                          </w:r>
                          <w:r>
                            <w:rPr>
                              <w:sz w:val="36"/>
                              <w:szCs w:val="5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6"/>
                              <w:szCs w:val="52"/>
                            </w:rPr>
                            <w:fldChar w:fldCharType="separate"/>
                          </w:r>
                          <w:r>
                            <w:rPr>
                              <w:sz w:val="36"/>
                              <w:szCs w:val="52"/>
                            </w:rPr>
                            <w:t>7</w:t>
                          </w:r>
                          <w:r>
                            <w:rPr>
                              <w:sz w:val="36"/>
                              <w:szCs w:val="5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sz w:val="36"/>
                        <w:szCs w:val="52"/>
                      </w:rPr>
                      <w:fldChar w:fldCharType="begin"/>
                    </w:r>
                    <w:r>
                      <w:rPr>
                        <w:sz w:val="36"/>
                        <w:szCs w:val="52"/>
                      </w:rPr>
                      <w:instrText xml:space="preserve"> PAGE  \* MERGEFORMAT </w:instrText>
                    </w:r>
                    <w:r>
                      <w:rPr>
                        <w:sz w:val="36"/>
                        <w:szCs w:val="52"/>
                      </w:rPr>
                      <w:fldChar w:fldCharType="separate"/>
                    </w:r>
                    <w:r>
                      <w:rPr>
                        <w:sz w:val="36"/>
                        <w:szCs w:val="52"/>
                      </w:rPr>
                      <w:t>7</w:t>
                    </w:r>
                    <w:r>
                      <w:rPr>
                        <w:sz w:val="36"/>
                        <w:szCs w:val="5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zMjE5ZDQyYTFhMDE3ZmRjMjg0ZTkwZTQxN2U2YWUifQ=="/>
  </w:docVars>
  <w:rsids>
    <w:rsidRoot w:val="2C0D5FC6"/>
    <w:rsid w:val="2C0D5FC6"/>
    <w:rsid w:val="3DC86D20"/>
    <w:rsid w:val="49F32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Body text|1"/>
    <w:basedOn w:val="1"/>
    <w:qFormat/>
    <w:uiPriority w:val="0"/>
    <w:pPr>
      <w:widowControl w:val="0"/>
      <w:shd w:val="clear" w:color="auto" w:fill="auto"/>
      <w:spacing w:line="480" w:lineRule="auto"/>
      <w:ind w:firstLine="400"/>
    </w:pPr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  <w:style w:type="paragraph" w:customStyle="1" w:styleId="7">
    <w:name w:val="Heading #2|1"/>
    <w:basedOn w:val="1"/>
    <w:qFormat/>
    <w:uiPriority w:val="0"/>
    <w:pPr>
      <w:widowControl w:val="0"/>
      <w:shd w:val="clear" w:color="auto" w:fill="auto"/>
      <w:spacing w:after="300"/>
      <w:ind w:right="420"/>
      <w:jc w:val="right"/>
      <w:outlineLvl w:val="1"/>
    </w:pPr>
    <w:rPr>
      <w:rFonts w:ascii="宋体" w:hAnsi="宋体" w:eastAsia="宋体" w:cs="宋体"/>
      <w:sz w:val="38"/>
      <w:szCs w:val="38"/>
      <w:u w:val="none"/>
      <w:shd w:val="clear" w:color="auto" w:fill="auto"/>
      <w:lang w:val="zh-TW" w:eastAsia="zh-TW" w:bidi="zh-TW"/>
    </w:rPr>
  </w:style>
  <w:style w:type="paragraph" w:customStyle="1" w:styleId="8">
    <w:name w:val="Other|1"/>
    <w:basedOn w:val="1"/>
    <w:qFormat/>
    <w:uiPriority w:val="0"/>
    <w:pPr>
      <w:widowControl w:val="0"/>
      <w:shd w:val="clear" w:color="auto" w:fill="auto"/>
      <w:spacing w:line="480" w:lineRule="auto"/>
      <w:ind w:firstLine="400"/>
    </w:pPr>
    <w:rPr>
      <w:rFonts w:ascii="宋体" w:hAnsi="宋体" w:eastAsia="宋体" w:cs="宋体"/>
      <w:sz w:val="26"/>
      <w:szCs w:val="26"/>
      <w:u w:val="none"/>
      <w:shd w:val="clear" w:color="auto" w:fill="auto"/>
    </w:rPr>
  </w:style>
  <w:style w:type="paragraph" w:customStyle="1" w:styleId="9">
    <w:name w:val="Header or footer|1"/>
    <w:basedOn w:val="1"/>
    <w:qFormat/>
    <w:uiPriority w:val="0"/>
    <w:pPr>
      <w:widowControl w:val="0"/>
      <w:shd w:val="clear" w:color="auto" w:fill="auto"/>
    </w:pPr>
    <w:rPr>
      <w:sz w:val="32"/>
      <w:szCs w:val="3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theme" Target="theme/theme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1384</Words>
  <Characters>3500</Characters>
  <Lines>0</Lines>
  <Paragraphs>0</Paragraphs>
  <TotalTime>3</TotalTime>
  <ScaleCrop>false</ScaleCrop>
  <LinksUpToDate>false</LinksUpToDate>
  <CharactersWithSpaces>3534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2023-08-21T10:13:00Z</dcterms:created>
  <dc:creator>Administrator</dc:creator>
  <cp:lastModifiedBy>Administrator</cp:lastModifiedBy>
  <dcterms:modified xsi:type="dcterms:W3CDTF">2023-08-21T10:27:01Z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7D69F4BF642E46EDB148EC8B89B4EA92_13</vt:lpwstr>
  </property>
</Properties>
</file>